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E4EF" w14:textId="3E0C6564" w:rsidR="00320436" w:rsidRPr="00947521" w:rsidRDefault="00947521" w:rsidP="00947521">
      <w:pPr>
        <w:spacing w:before="120" w:after="120"/>
        <w:rPr>
          <w:rFonts w:ascii="Century Gothic" w:hAnsi="Century Gothic"/>
          <w:b/>
          <w:color w:val="5514B4"/>
          <w:sz w:val="36"/>
          <w:szCs w:val="40"/>
        </w:rPr>
      </w:pPr>
      <w:r>
        <w:rPr>
          <w:noProof/>
        </w:rPr>
        <mc:AlternateContent>
          <mc:Choice Requires="wps">
            <w:drawing>
              <wp:anchor distT="45720" distB="45720" distL="114300" distR="114300" simplePos="0" relativeHeight="251663360" behindDoc="0" locked="0" layoutInCell="1" allowOverlap="1" wp14:anchorId="42B54D73" wp14:editId="5B3E49A2">
                <wp:simplePos x="0" y="0"/>
                <wp:positionH relativeFrom="margin">
                  <wp:align>center</wp:align>
                </wp:positionH>
                <wp:positionV relativeFrom="margin">
                  <wp:posOffset>7499350</wp:posOffset>
                </wp:positionV>
                <wp:extent cx="7164705" cy="32131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4705" cy="3213100"/>
                        </a:xfrm>
                        <a:prstGeom prst="rect">
                          <a:avLst/>
                        </a:prstGeom>
                        <a:noFill/>
                        <a:ln w="9525">
                          <a:noFill/>
                          <a:miter lim="800000"/>
                          <a:headEnd/>
                          <a:tailEnd/>
                        </a:ln>
                      </wps:spPr>
                      <wps:txbx>
                        <w:txbxContent>
                          <w:p w14:paraId="35AE5FCF" w14:textId="77777777" w:rsidR="00947521" w:rsidRPr="003600D0" w:rsidRDefault="00947521" w:rsidP="00947521">
                            <w:pPr>
                              <w:jc w:val="right"/>
                              <w:rPr>
                                <w:rFonts w:ascii="Karla" w:hAnsi="Karla"/>
                                <w:b/>
                                <w:bCs/>
                                <w:color w:val="FFFFFF" w:themeColor="background1"/>
                                <w:sz w:val="60"/>
                                <w:szCs w:val="60"/>
                                <w:lang w:val="en-IE"/>
                              </w:rPr>
                            </w:pPr>
                            <w:r>
                              <w:rPr>
                                <w:rFonts w:ascii="Karla" w:hAnsi="Karla"/>
                                <w:b/>
                                <w:bCs/>
                                <w:color w:val="FFFFFF" w:themeColor="background1"/>
                                <w:sz w:val="60"/>
                                <w:szCs w:val="60"/>
                                <w:lang w:val="en-IE"/>
                              </w:rPr>
                              <w:t>Reference Interconnect Offer In Commercial Confidence</w:t>
                            </w:r>
                          </w:p>
                          <w:p w14:paraId="7D9E6AE0" w14:textId="77777777" w:rsidR="00947521" w:rsidRDefault="00947521" w:rsidP="00947521">
                            <w:pPr>
                              <w:jc w:val="right"/>
                              <w:rPr>
                                <w:rFonts w:ascii="Karla" w:hAnsi="Karla"/>
                                <w:color w:val="FFFFFF" w:themeColor="background1"/>
                                <w:sz w:val="50"/>
                                <w:szCs w:val="50"/>
                                <w:lang w:val="en-IE"/>
                              </w:rPr>
                            </w:pPr>
                            <w:r>
                              <w:rPr>
                                <w:rFonts w:ascii="Karla" w:hAnsi="Karla"/>
                                <w:color w:val="FFFFFF" w:themeColor="background1"/>
                                <w:sz w:val="50"/>
                                <w:szCs w:val="50"/>
                                <w:lang w:val="en-IE"/>
                              </w:rPr>
                              <w:t>Enet Communications Limited and</w:t>
                            </w:r>
                          </w:p>
                          <w:p w14:paraId="41771C0B" w14:textId="4F169EB8" w:rsidR="00947521" w:rsidRDefault="00947521" w:rsidP="00947521">
                            <w:pPr>
                              <w:jc w:val="right"/>
                              <w:rPr>
                                <w:rFonts w:ascii="Karla" w:hAnsi="Karla"/>
                                <w:color w:val="FFFFFF" w:themeColor="background1"/>
                                <w:sz w:val="50"/>
                                <w:szCs w:val="50"/>
                                <w:lang w:val="en-IE"/>
                              </w:rPr>
                            </w:pPr>
                            <w:r>
                              <w:rPr>
                                <w:rFonts w:ascii="Karla" w:hAnsi="Karla"/>
                                <w:color w:val="FFFFFF" w:themeColor="background1"/>
                                <w:sz w:val="50"/>
                                <w:szCs w:val="50"/>
                                <w:lang w:val="en-IE"/>
                              </w:rPr>
                              <w:t>[NAME OF OPERATOR]</w:t>
                            </w:r>
                          </w:p>
                          <w:p w14:paraId="117BB7D4" w14:textId="77777777" w:rsidR="00947521" w:rsidRDefault="00947521" w:rsidP="00947521">
                            <w:pPr>
                              <w:jc w:val="right"/>
                              <w:rPr>
                                <w:rFonts w:ascii="Karla" w:hAnsi="Karla"/>
                                <w:color w:val="FFFFFF" w:themeColor="background1"/>
                                <w:sz w:val="50"/>
                                <w:szCs w:val="50"/>
                                <w:lang w:val="en-IE"/>
                              </w:rPr>
                            </w:pPr>
                            <w:r>
                              <w:rPr>
                                <w:rFonts w:ascii="Karla" w:hAnsi="Karla"/>
                                <w:color w:val="FFFFFF" w:themeColor="background1"/>
                                <w:sz w:val="50"/>
                                <w:szCs w:val="50"/>
                                <w:lang w:val="en-IE"/>
                              </w:rPr>
                              <w:t xml:space="preserve">  </w:t>
                            </w:r>
                          </w:p>
                          <w:p w14:paraId="5247EDB9" w14:textId="77777777" w:rsidR="00947521" w:rsidRPr="003600D0" w:rsidRDefault="00947521" w:rsidP="00947521">
                            <w:pPr>
                              <w:jc w:val="right"/>
                              <w:rPr>
                                <w:rFonts w:ascii="Karla" w:hAnsi="Karla"/>
                                <w:b/>
                                <w:bCs/>
                                <w:color w:val="FFFFFF" w:themeColor="background1"/>
                                <w:sz w:val="80"/>
                                <w:szCs w:val="80"/>
                                <w:lang w:val="en-I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2B54D73" id="_x0000_t202" coordsize="21600,21600" o:spt="202" path="m,l,21600r21600,l21600,xe">
                <v:stroke joinstyle="miter"/>
                <v:path gradientshapeok="t" o:connecttype="rect"/>
              </v:shapetype>
              <v:shape id="Text Box 2" o:spid="_x0000_s1026" type="#_x0000_t202" style="position:absolute;margin-left:0;margin-top:590.5pt;width:564.15pt;height:253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" filled="f" stroked="f">
                <v:textbox style="mso-fit-shape-to-text:t">
                  <w:txbxContent>
                    <w:p w14:paraId="35AE5FCF" w14:textId="77777777" w:rsidR="00947521" w:rsidRPr="003600D0" w:rsidRDefault="00947521" w:rsidP="00947521">
                      <w:pPr>
                        <w:jc w:val="right"/>
                        <w:rPr>
                          <w:rFonts w:ascii="Karla" w:hAnsi="Karla"/>
                          <w:b/>
                          <w:bCs/>
                          <w:color w:val="FFFFFF" w:themeColor="background1"/>
                          <w:sz w:val="60"/>
                          <w:szCs w:val="60"/>
                          <w:lang w:val="en-IE"/>
                        </w:rPr>
                      </w:pPr>
                      <w:r>
                        <w:rPr>
                          <w:rFonts w:ascii="Karla" w:hAnsi="Karla"/>
                          <w:b/>
                          <w:bCs/>
                          <w:color w:val="FFFFFF" w:themeColor="background1"/>
                          <w:sz w:val="60"/>
                          <w:szCs w:val="60"/>
                          <w:lang w:val="en-IE"/>
                        </w:rPr>
                        <w:t>Reference Interconnect Offer In Commercial Confidence</w:t>
                      </w:r>
                    </w:p>
                    <w:p w14:paraId="7D9E6AE0" w14:textId="77777777" w:rsidR="00947521" w:rsidRDefault="00947521" w:rsidP="00947521">
                      <w:pPr>
                        <w:jc w:val="right"/>
                        <w:rPr>
                          <w:rFonts w:ascii="Karla" w:hAnsi="Karla"/>
                          <w:color w:val="FFFFFF" w:themeColor="background1"/>
                          <w:sz w:val="50"/>
                          <w:szCs w:val="50"/>
                          <w:lang w:val="en-IE"/>
                        </w:rPr>
                      </w:pPr>
                      <w:r>
                        <w:rPr>
                          <w:rFonts w:ascii="Karla" w:hAnsi="Karla"/>
                          <w:color w:val="FFFFFF" w:themeColor="background1"/>
                          <w:sz w:val="50"/>
                          <w:szCs w:val="50"/>
                          <w:lang w:val="en-IE"/>
                        </w:rPr>
                        <w:t>Enet Communications Limited and</w:t>
                      </w:r>
                    </w:p>
                    <w:p w14:paraId="41771C0B" w14:textId="4F169EB8" w:rsidR="00947521" w:rsidRDefault="00947521" w:rsidP="00947521">
                      <w:pPr>
                        <w:jc w:val="right"/>
                        <w:rPr>
                          <w:rFonts w:ascii="Karla" w:hAnsi="Karla"/>
                          <w:color w:val="FFFFFF" w:themeColor="background1"/>
                          <w:sz w:val="50"/>
                          <w:szCs w:val="50"/>
                          <w:lang w:val="en-IE"/>
                        </w:rPr>
                      </w:pPr>
                      <w:r>
                        <w:rPr>
                          <w:rFonts w:ascii="Karla" w:hAnsi="Karla"/>
                          <w:color w:val="FFFFFF" w:themeColor="background1"/>
                          <w:sz w:val="50"/>
                          <w:szCs w:val="50"/>
                          <w:lang w:val="en-IE"/>
                        </w:rPr>
                        <w:t>[NAME OF OPERATOR]</w:t>
                      </w:r>
                    </w:p>
                    <w:p w14:paraId="117BB7D4" w14:textId="77777777" w:rsidR="00947521" w:rsidRDefault="00947521" w:rsidP="00947521">
                      <w:pPr>
                        <w:jc w:val="right"/>
                        <w:rPr>
                          <w:rFonts w:ascii="Karla" w:hAnsi="Karla"/>
                          <w:color w:val="FFFFFF" w:themeColor="background1"/>
                          <w:sz w:val="50"/>
                          <w:szCs w:val="50"/>
                          <w:lang w:val="en-IE"/>
                        </w:rPr>
                      </w:pPr>
                      <w:r>
                        <w:rPr>
                          <w:rFonts w:ascii="Karla" w:hAnsi="Karla"/>
                          <w:color w:val="FFFFFF" w:themeColor="background1"/>
                          <w:sz w:val="50"/>
                          <w:szCs w:val="50"/>
                          <w:lang w:val="en-IE"/>
                        </w:rPr>
                        <w:t xml:space="preserve">  </w:t>
                      </w:r>
                    </w:p>
                    <w:p w14:paraId="5247EDB9" w14:textId="77777777" w:rsidR="00947521" w:rsidRPr="003600D0" w:rsidRDefault="00947521" w:rsidP="00947521">
                      <w:pPr>
                        <w:jc w:val="right"/>
                        <w:rPr>
                          <w:rFonts w:ascii="Karla" w:hAnsi="Karla"/>
                          <w:b/>
                          <w:bCs/>
                          <w:color w:val="FFFFFF" w:themeColor="background1"/>
                          <w:sz w:val="80"/>
                          <w:szCs w:val="80"/>
                          <w:lang w:val="en-IE"/>
                        </w:rPr>
                      </w:pPr>
                    </w:p>
                  </w:txbxContent>
                </v:textbox>
                <w10:wrap type="square" anchorx="margin" anchory="margin"/>
              </v:shape>
            </w:pict>
          </mc:Fallback>
        </mc:AlternateContent>
      </w:r>
      <w:r>
        <w:rPr>
          <w:noProof/>
        </w:rPr>
        <w:drawing>
          <wp:anchor distT="0" distB="0" distL="114300" distR="114300" simplePos="0" relativeHeight="251661312" behindDoc="1" locked="0" layoutInCell="1" allowOverlap="1" wp14:anchorId="056CD65F" wp14:editId="4DE47DF1">
            <wp:simplePos x="0" y="0"/>
            <wp:positionH relativeFrom="column">
              <wp:posOffset>-546735</wp:posOffset>
            </wp:positionH>
            <wp:positionV relativeFrom="page">
              <wp:align>top</wp:align>
            </wp:positionV>
            <wp:extent cx="3657600" cy="1356995"/>
            <wp:effectExtent l="0" t="0" r="0" b="0"/>
            <wp:wrapTopAndBottom/>
            <wp:docPr id="977278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78429" name="Picture 9772784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57600" cy="1356995"/>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9264" behindDoc="0" locked="0" layoutInCell="1" allowOverlap="1" wp14:anchorId="60EA49F3" wp14:editId="149B7521">
            <wp:simplePos x="0" y="0"/>
            <wp:positionH relativeFrom="page">
              <wp:align>right</wp:align>
            </wp:positionH>
            <wp:positionV relativeFrom="page">
              <wp:align>top</wp:align>
            </wp:positionV>
            <wp:extent cx="7682230" cy="11148060"/>
            <wp:effectExtent l="0" t="0" r="0" b="0"/>
            <wp:wrapSquare wrapText="bothSides"/>
            <wp:docPr id="4798269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82230" cy="1114806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3420869B" w14:textId="77777777" w:rsidR="00320436" w:rsidRDefault="00320436" w:rsidP="00320436">
      <w:pPr>
        <w:widowControl w:val="0"/>
        <w:autoSpaceDE w:val="0"/>
        <w:autoSpaceDN w:val="0"/>
        <w:adjustRightInd w:val="0"/>
        <w:rPr>
          <w:rFonts w:ascii="Arial" w:hAnsi="Arial" w:cs="Arial"/>
          <w:b/>
          <w:bCs/>
          <w:u w:val="single"/>
          <w:lang w:eastAsia="en-IE"/>
        </w:rPr>
      </w:pPr>
    </w:p>
    <w:p w14:paraId="54CBBA1F" w14:textId="7C9A7E19" w:rsidR="00320436" w:rsidRPr="00FB794B" w:rsidRDefault="00320436" w:rsidP="00947521">
      <w:pPr>
        <w:spacing w:before="120" w:after="120"/>
        <w:rPr>
          <w:rFonts w:ascii="Karla" w:hAnsi="Karla" w:cs="Arial"/>
          <w:b/>
          <w:bCs/>
          <w:lang w:val="en-IE" w:eastAsia="en-IE"/>
        </w:rPr>
      </w:pPr>
      <w:r w:rsidRPr="00FB794B">
        <w:rPr>
          <w:rFonts w:ascii="Karla" w:hAnsi="Karla" w:cs="Arial"/>
          <w:b/>
          <w:bCs/>
          <w:lang w:val="en-IE" w:eastAsia="en-IE"/>
        </w:rPr>
        <w:t xml:space="preserve">THIS AGREEMENT is made on </w:t>
      </w:r>
    </w:p>
    <w:p w14:paraId="26B00BB5" w14:textId="77777777" w:rsidR="00320436" w:rsidRPr="00FB794B" w:rsidRDefault="00320436" w:rsidP="00320436">
      <w:pPr>
        <w:widowControl w:val="0"/>
        <w:autoSpaceDE w:val="0"/>
        <w:autoSpaceDN w:val="0"/>
        <w:adjustRightInd w:val="0"/>
        <w:spacing w:before="120" w:after="120"/>
        <w:rPr>
          <w:rFonts w:ascii="Karla" w:hAnsi="Karla" w:cs="Arial"/>
          <w:b/>
          <w:bCs/>
          <w:lang w:val="en-IE" w:eastAsia="en-IE"/>
        </w:rPr>
      </w:pPr>
      <w:r w:rsidRPr="00FB794B">
        <w:rPr>
          <w:rFonts w:ascii="Karla" w:hAnsi="Karla" w:cs="Arial"/>
          <w:b/>
          <w:bCs/>
          <w:lang w:val="en-IE" w:eastAsia="en-IE"/>
        </w:rPr>
        <w:t xml:space="preserve">BETWEEN </w:t>
      </w:r>
    </w:p>
    <w:p w14:paraId="4ABDED6E" w14:textId="77777777" w:rsidR="00320436" w:rsidRPr="006C6B6E" w:rsidRDefault="00320436" w:rsidP="00320436">
      <w:pPr>
        <w:widowControl w:val="0"/>
        <w:autoSpaceDE w:val="0"/>
        <w:autoSpaceDN w:val="0"/>
        <w:adjustRightInd w:val="0"/>
        <w:jc w:val="both"/>
        <w:rPr>
          <w:rFonts w:ascii="Arial" w:hAnsi="Arial" w:cs="Arial"/>
          <w:lang w:eastAsia="en-IE"/>
        </w:rPr>
      </w:pPr>
    </w:p>
    <w:p w14:paraId="734A6428" w14:textId="62E864A1" w:rsidR="00320436" w:rsidRPr="00FB794B" w:rsidRDefault="008B1153" w:rsidP="00320436">
      <w:pPr>
        <w:widowControl w:val="0"/>
        <w:autoSpaceDE w:val="0"/>
        <w:autoSpaceDN w:val="0"/>
        <w:adjustRightInd w:val="0"/>
        <w:jc w:val="both"/>
        <w:rPr>
          <w:rFonts w:ascii="Karla" w:hAnsi="Karla" w:cs="Arial"/>
          <w:b/>
          <w:bCs/>
          <w:lang w:eastAsia="en-IE"/>
        </w:rPr>
      </w:pPr>
      <w:r w:rsidRPr="00FB794B">
        <w:rPr>
          <w:rFonts w:ascii="Karla" w:hAnsi="Karla" w:cs="Arial"/>
          <w:b/>
          <w:lang w:eastAsia="en-IE"/>
        </w:rPr>
        <w:t>Enet Communications</w:t>
      </w:r>
      <w:r w:rsidR="00320436" w:rsidRPr="00FB794B">
        <w:rPr>
          <w:rFonts w:ascii="Karla" w:hAnsi="Karla" w:cs="Arial"/>
          <w:b/>
          <w:lang w:eastAsia="en-IE"/>
        </w:rPr>
        <w:t xml:space="preserve"> Limited</w:t>
      </w:r>
      <w:r w:rsidR="00320436" w:rsidRPr="00FB794B">
        <w:rPr>
          <w:rFonts w:ascii="Karla" w:hAnsi="Karla" w:cs="Arial"/>
          <w:lang w:eastAsia="en-IE"/>
        </w:rPr>
        <w:t xml:space="preserve"> (registration number</w:t>
      </w:r>
      <w:r w:rsidR="00FB03DE" w:rsidRPr="00FB794B">
        <w:rPr>
          <w:rFonts w:ascii="Karla" w:hAnsi="Karla" w:cs="Arial"/>
          <w:lang w:eastAsia="en-IE"/>
        </w:rPr>
        <w:t xml:space="preserve"> </w:t>
      </w:r>
      <w:r w:rsidR="00FC074B" w:rsidRPr="00FB794B">
        <w:rPr>
          <w:rFonts w:ascii="Karla" w:hAnsi="Karla" w:cs="Arial"/>
          <w:lang w:eastAsia="en-IE"/>
        </w:rPr>
        <w:t>14152</w:t>
      </w:r>
      <w:r w:rsidR="003534FC" w:rsidRPr="00FB794B">
        <w:rPr>
          <w:rFonts w:ascii="Karla" w:hAnsi="Karla" w:cs="Arial"/>
          <w:lang w:eastAsia="en-IE"/>
        </w:rPr>
        <w:t>4</w:t>
      </w:r>
      <w:r w:rsidR="00320436" w:rsidRPr="00FB794B">
        <w:rPr>
          <w:rFonts w:ascii="Karla" w:hAnsi="Karla" w:cs="Arial"/>
          <w:lang w:eastAsia="en-IE"/>
        </w:rPr>
        <w:t xml:space="preserve">) having its registered office at </w:t>
      </w:r>
      <w:r w:rsidR="003534FC" w:rsidRPr="00FB794B">
        <w:rPr>
          <w:rFonts w:ascii="Karla" w:hAnsi="Karla" w:cs="Arial"/>
          <w:lang w:eastAsia="en-IE"/>
        </w:rPr>
        <w:t>Enet House, National Technology Park, Castletroy, Limerick</w:t>
      </w:r>
      <w:r w:rsidR="00320436" w:rsidRPr="00FB794B">
        <w:rPr>
          <w:rFonts w:ascii="Karla" w:hAnsi="Karla" w:cs="Arial"/>
          <w:lang w:eastAsia="en-IE"/>
        </w:rPr>
        <w:t xml:space="preserve"> (”</w:t>
      </w:r>
      <w:r w:rsidR="00FB03DE" w:rsidRPr="00FB794B">
        <w:rPr>
          <w:rFonts w:ascii="Karla" w:hAnsi="Karla" w:cs="Arial"/>
          <w:b/>
          <w:bCs/>
          <w:lang w:eastAsia="en-IE"/>
        </w:rPr>
        <w:t>Enet</w:t>
      </w:r>
      <w:r w:rsidR="00320436" w:rsidRPr="00FB794B">
        <w:rPr>
          <w:rFonts w:ascii="Karla" w:hAnsi="Karla" w:cs="Arial"/>
          <w:lang w:eastAsia="en-IE"/>
        </w:rPr>
        <w:t xml:space="preserve">”), </w:t>
      </w:r>
    </w:p>
    <w:p w14:paraId="07F15283" w14:textId="77777777" w:rsidR="00320436" w:rsidRPr="00FB794B" w:rsidRDefault="00320436" w:rsidP="00320436">
      <w:pPr>
        <w:widowControl w:val="0"/>
        <w:autoSpaceDE w:val="0"/>
        <w:autoSpaceDN w:val="0"/>
        <w:adjustRightInd w:val="0"/>
        <w:jc w:val="both"/>
        <w:rPr>
          <w:rFonts w:ascii="Karla" w:hAnsi="Karla" w:cs="Arial"/>
          <w:b/>
          <w:bCs/>
          <w:lang w:eastAsia="en-IE"/>
        </w:rPr>
      </w:pPr>
    </w:p>
    <w:p w14:paraId="4FF7285B" w14:textId="77777777" w:rsidR="00320436" w:rsidRPr="00FB794B" w:rsidRDefault="00320436" w:rsidP="00320436">
      <w:pPr>
        <w:widowControl w:val="0"/>
        <w:autoSpaceDE w:val="0"/>
        <w:autoSpaceDN w:val="0"/>
        <w:adjustRightInd w:val="0"/>
        <w:jc w:val="both"/>
        <w:rPr>
          <w:rFonts w:ascii="Karla" w:hAnsi="Karla" w:cs="Arial"/>
          <w:b/>
          <w:bCs/>
          <w:lang w:eastAsia="en-IE"/>
        </w:rPr>
      </w:pPr>
      <w:r w:rsidRPr="00FB794B">
        <w:rPr>
          <w:rFonts w:ascii="Karla" w:hAnsi="Karla" w:cs="Arial"/>
          <w:b/>
          <w:bCs/>
          <w:lang w:eastAsia="en-IE"/>
        </w:rPr>
        <w:t>AND</w:t>
      </w:r>
    </w:p>
    <w:p w14:paraId="0CA1A79B" w14:textId="77777777" w:rsidR="004A4F5A" w:rsidRPr="00FB794B" w:rsidRDefault="004A4F5A" w:rsidP="00320436">
      <w:pPr>
        <w:widowControl w:val="0"/>
        <w:autoSpaceDE w:val="0"/>
        <w:autoSpaceDN w:val="0"/>
        <w:adjustRightInd w:val="0"/>
        <w:jc w:val="both"/>
        <w:rPr>
          <w:rFonts w:ascii="Karla" w:hAnsi="Karla" w:cs="Arial"/>
          <w:b/>
          <w:bCs/>
          <w:lang w:eastAsia="en-IE"/>
        </w:rPr>
      </w:pPr>
    </w:p>
    <w:p w14:paraId="763FF812" w14:textId="797039ED" w:rsidR="00320436" w:rsidRPr="00FB794B" w:rsidRDefault="004A4F5A" w:rsidP="00320436">
      <w:pPr>
        <w:widowControl w:val="0"/>
        <w:autoSpaceDE w:val="0"/>
        <w:autoSpaceDN w:val="0"/>
        <w:adjustRightInd w:val="0"/>
        <w:jc w:val="both"/>
        <w:rPr>
          <w:rFonts w:ascii="Karla" w:hAnsi="Karla" w:cs="Arial"/>
          <w:b/>
          <w:bCs/>
          <w:lang w:eastAsia="en-IE"/>
        </w:rPr>
      </w:pPr>
      <w:r w:rsidRPr="00FB794B">
        <w:rPr>
          <w:rFonts w:ascii="Karla" w:hAnsi="Karla" w:cs="Arial"/>
          <w:b/>
          <w:bCs/>
          <w:lang w:eastAsia="en-IE"/>
        </w:rPr>
        <w:t>[NAME OF OPERATOR]</w:t>
      </w:r>
      <w:r w:rsidR="00320436" w:rsidRPr="00FB794B">
        <w:rPr>
          <w:rFonts w:ascii="Karla" w:hAnsi="Karla" w:cs="Arial"/>
          <w:lang w:eastAsia="en-IE"/>
        </w:rPr>
        <w:t xml:space="preserve"> (registration number [</w:t>
      </w:r>
      <w:r w:rsidRPr="00FB794B">
        <w:rPr>
          <w:rFonts w:ascii="Karla" w:hAnsi="Karla" w:cs="Arial"/>
          <w:lang w:eastAsia="en-IE"/>
        </w:rPr>
        <w:t>REG NO.</w:t>
      </w:r>
      <w:r w:rsidR="00320436" w:rsidRPr="00FB794B">
        <w:rPr>
          <w:rFonts w:ascii="Karla" w:hAnsi="Karla" w:cs="Arial"/>
          <w:lang w:eastAsia="en-IE"/>
        </w:rPr>
        <w:t>]) having its registered office at [</w:t>
      </w:r>
      <w:r w:rsidRPr="00FB794B">
        <w:rPr>
          <w:rFonts w:ascii="Karla" w:hAnsi="Karla" w:cs="Arial"/>
          <w:lang w:eastAsia="en-IE"/>
        </w:rPr>
        <w:t>REGISTERED ADDRESS</w:t>
      </w:r>
      <w:r w:rsidR="00320436" w:rsidRPr="00FB794B">
        <w:rPr>
          <w:rFonts w:ascii="Karla" w:hAnsi="Karla" w:cs="Arial"/>
          <w:lang w:eastAsia="en-IE"/>
        </w:rPr>
        <w:t xml:space="preserve">] ( the </w:t>
      </w:r>
      <w:r w:rsidR="00751A88" w:rsidRPr="00FB794B">
        <w:rPr>
          <w:rFonts w:ascii="Karla" w:hAnsi="Karla" w:cs="Arial"/>
          <w:lang w:eastAsia="en-IE"/>
        </w:rPr>
        <w:t>“</w:t>
      </w:r>
      <w:r w:rsidR="00320436" w:rsidRPr="00FB794B">
        <w:rPr>
          <w:rFonts w:ascii="Karla" w:hAnsi="Karla" w:cs="Arial"/>
          <w:b/>
          <w:bCs/>
          <w:lang w:eastAsia="en-IE"/>
        </w:rPr>
        <w:t>Operator</w:t>
      </w:r>
      <w:r w:rsidR="00751A88" w:rsidRPr="00FB794B">
        <w:rPr>
          <w:rFonts w:ascii="Karla" w:hAnsi="Karla" w:cs="Arial"/>
          <w:lang w:eastAsia="en-IE"/>
        </w:rPr>
        <w:t>”</w:t>
      </w:r>
      <w:r w:rsidR="00320436" w:rsidRPr="00FB794B">
        <w:rPr>
          <w:rFonts w:ascii="Karla" w:hAnsi="Karla" w:cs="Arial"/>
          <w:lang w:eastAsia="en-IE"/>
        </w:rPr>
        <w:t xml:space="preserve"> )</w:t>
      </w:r>
    </w:p>
    <w:p w14:paraId="372A2528" w14:textId="77777777" w:rsidR="00320436" w:rsidRPr="00FB794B" w:rsidRDefault="00320436" w:rsidP="00320436">
      <w:pPr>
        <w:widowControl w:val="0"/>
        <w:autoSpaceDE w:val="0"/>
        <w:autoSpaceDN w:val="0"/>
        <w:adjustRightInd w:val="0"/>
        <w:jc w:val="both"/>
        <w:rPr>
          <w:rFonts w:ascii="Karla" w:hAnsi="Karla" w:cs="Arial"/>
          <w:lang w:eastAsia="en-IE"/>
        </w:rPr>
      </w:pPr>
    </w:p>
    <w:p w14:paraId="66E0453F" w14:textId="533DD8A3" w:rsidR="00320436" w:rsidRPr="00FB794B" w:rsidRDefault="00320436" w:rsidP="00B06C0F">
      <w:pPr>
        <w:widowControl w:val="0"/>
        <w:autoSpaceDE w:val="0"/>
        <w:autoSpaceDN w:val="0"/>
        <w:adjustRightInd w:val="0"/>
        <w:spacing w:before="120" w:after="120"/>
        <w:jc w:val="both"/>
        <w:rPr>
          <w:rFonts w:ascii="Karla" w:hAnsi="Karla" w:cstheme="minorHAnsi"/>
          <w:lang w:eastAsia="en-IE"/>
        </w:rPr>
      </w:pPr>
      <w:r w:rsidRPr="00FB794B">
        <w:rPr>
          <w:rFonts w:ascii="Karla" w:hAnsi="Karla" w:cstheme="minorHAnsi"/>
          <w:lang w:eastAsia="en-IE"/>
        </w:rPr>
        <w:t xml:space="preserve">Each of </w:t>
      </w:r>
      <w:r w:rsidR="00AD6649" w:rsidRPr="00FB794B">
        <w:rPr>
          <w:rFonts w:ascii="Karla" w:hAnsi="Karla" w:cstheme="minorHAnsi"/>
          <w:lang w:eastAsia="en-IE"/>
        </w:rPr>
        <w:t>Enet</w:t>
      </w:r>
      <w:r w:rsidRPr="00FB794B">
        <w:rPr>
          <w:rFonts w:ascii="Karla" w:hAnsi="Karla" w:cstheme="minorHAnsi"/>
          <w:lang w:eastAsia="en-IE"/>
        </w:rPr>
        <w:t xml:space="preserve"> and the Operator being a </w:t>
      </w:r>
      <w:r w:rsidR="00751A88" w:rsidRPr="00FB794B">
        <w:rPr>
          <w:rFonts w:ascii="Karla" w:hAnsi="Karla" w:cstheme="minorHAnsi"/>
          <w:lang w:eastAsia="en-IE"/>
        </w:rPr>
        <w:t>“</w:t>
      </w:r>
      <w:r w:rsidRPr="00FB794B">
        <w:rPr>
          <w:rFonts w:ascii="Karla" w:hAnsi="Karla" w:cstheme="minorHAnsi"/>
          <w:lang w:eastAsia="en-IE"/>
        </w:rPr>
        <w:t>Party</w:t>
      </w:r>
      <w:r w:rsidR="00751A88" w:rsidRPr="00FB794B">
        <w:rPr>
          <w:rFonts w:ascii="Karla" w:hAnsi="Karla" w:cstheme="minorHAnsi"/>
          <w:lang w:eastAsia="en-IE"/>
        </w:rPr>
        <w:t>”</w:t>
      </w:r>
      <w:r w:rsidRPr="00FB794B">
        <w:rPr>
          <w:rFonts w:ascii="Karla" w:hAnsi="Karla" w:cstheme="minorHAnsi"/>
          <w:lang w:eastAsia="en-IE"/>
        </w:rPr>
        <w:t xml:space="preserve"> and referred to herein collectively as </w:t>
      </w:r>
      <w:r w:rsidR="00751A88" w:rsidRPr="00FB794B">
        <w:rPr>
          <w:rFonts w:ascii="Karla" w:hAnsi="Karla" w:cstheme="minorHAnsi"/>
          <w:lang w:eastAsia="en-IE"/>
        </w:rPr>
        <w:t xml:space="preserve">“the </w:t>
      </w:r>
      <w:r w:rsidRPr="00FB794B">
        <w:rPr>
          <w:rFonts w:ascii="Karla" w:hAnsi="Karla" w:cstheme="minorHAnsi"/>
          <w:lang w:eastAsia="en-IE"/>
        </w:rPr>
        <w:t>Parties</w:t>
      </w:r>
      <w:r w:rsidR="00751A88" w:rsidRPr="00FB794B">
        <w:rPr>
          <w:rFonts w:ascii="Karla" w:hAnsi="Karla" w:cstheme="minorHAnsi"/>
          <w:lang w:eastAsia="en-IE"/>
        </w:rPr>
        <w:t>”</w:t>
      </w:r>
      <w:r w:rsidRPr="00FB794B">
        <w:rPr>
          <w:rFonts w:ascii="Karla" w:hAnsi="Karla" w:cstheme="minorHAnsi"/>
          <w:lang w:eastAsia="en-IE"/>
        </w:rPr>
        <w:t>, and each shall include its respective Authorised Subsidiaries to which Services are provided under this Agreement.</w:t>
      </w:r>
    </w:p>
    <w:p w14:paraId="19D98B7B" w14:textId="77777777" w:rsidR="00320436" w:rsidRPr="00FB794B" w:rsidRDefault="00320436" w:rsidP="00B06C0F">
      <w:pPr>
        <w:widowControl w:val="0"/>
        <w:autoSpaceDE w:val="0"/>
        <w:autoSpaceDN w:val="0"/>
        <w:adjustRightInd w:val="0"/>
        <w:spacing w:before="120" w:after="120"/>
        <w:jc w:val="both"/>
        <w:rPr>
          <w:rFonts w:ascii="Karla" w:hAnsi="Karla" w:cstheme="minorHAnsi"/>
          <w:b/>
          <w:bCs/>
          <w:lang w:eastAsia="en-IE"/>
        </w:rPr>
      </w:pPr>
    </w:p>
    <w:p w14:paraId="49C8A74E" w14:textId="77777777" w:rsidR="00320436" w:rsidRPr="00FB794B" w:rsidRDefault="00320436" w:rsidP="00B06C0F">
      <w:pPr>
        <w:widowControl w:val="0"/>
        <w:tabs>
          <w:tab w:val="left" w:pos="4395"/>
        </w:tabs>
        <w:autoSpaceDE w:val="0"/>
        <w:autoSpaceDN w:val="0"/>
        <w:adjustRightInd w:val="0"/>
        <w:spacing w:before="120" w:after="120"/>
        <w:jc w:val="both"/>
        <w:rPr>
          <w:rFonts w:ascii="Karla" w:hAnsi="Karla" w:cstheme="minorHAnsi"/>
          <w:lang w:eastAsia="en-IE"/>
        </w:rPr>
      </w:pPr>
      <w:r w:rsidRPr="00FB794B">
        <w:rPr>
          <w:rFonts w:ascii="Karla" w:hAnsi="Karla" w:cstheme="minorHAnsi"/>
          <w:b/>
          <w:bCs/>
          <w:lang w:eastAsia="en-IE"/>
        </w:rPr>
        <w:t>WHEREAS</w:t>
      </w:r>
    </w:p>
    <w:p w14:paraId="31C728F6" w14:textId="77777777" w:rsidR="00320436" w:rsidRPr="00FB794B" w:rsidRDefault="00320436" w:rsidP="00B06C0F">
      <w:pPr>
        <w:widowControl w:val="0"/>
        <w:tabs>
          <w:tab w:val="left" w:pos="4395"/>
        </w:tabs>
        <w:autoSpaceDE w:val="0"/>
        <w:autoSpaceDN w:val="0"/>
        <w:adjustRightInd w:val="0"/>
        <w:spacing w:before="120" w:after="120"/>
        <w:jc w:val="both"/>
        <w:rPr>
          <w:rFonts w:ascii="Karla" w:hAnsi="Karla" w:cstheme="minorHAnsi"/>
          <w:lang w:eastAsia="en-IE"/>
        </w:rPr>
      </w:pPr>
    </w:p>
    <w:p w14:paraId="407B461A" w14:textId="55A18193" w:rsidR="00320436" w:rsidRPr="00FB794B" w:rsidRDefault="00AD6649" w:rsidP="005D2AE9">
      <w:pPr>
        <w:pStyle w:val="ListParagraph"/>
        <w:widowControl w:val="0"/>
        <w:numPr>
          <w:ilvl w:val="0"/>
          <w:numId w:val="37"/>
        </w:numPr>
        <w:tabs>
          <w:tab w:val="left" w:pos="851"/>
          <w:tab w:val="left" w:pos="4395"/>
        </w:tabs>
        <w:autoSpaceDE w:val="0"/>
        <w:autoSpaceDN w:val="0"/>
        <w:adjustRightInd w:val="0"/>
        <w:spacing w:before="120" w:after="120"/>
        <w:ind w:hanging="720"/>
        <w:contextualSpacing w:val="0"/>
        <w:jc w:val="both"/>
        <w:rPr>
          <w:rFonts w:ascii="Karla" w:hAnsi="Karla" w:cstheme="minorHAnsi"/>
        </w:rPr>
      </w:pPr>
      <w:r w:rsidRPr="00FB794B">
        <w:rPr>
          <w:rFonts w:ascii="Karla" w:hAnsi="Karla" w:cstheme="minorHAnsi"/>
        </w:rPr>
        <w:t>Enet</w:t>
      </w:r>
      <w:r w:rsidR="00320436" w:rsidRPr="00FB794B">
        <w:rPr>
          <w:rFonts w:ascii="Karla" w:hAnsi="Karla" w:cstheme="minorHAnsi"/>
        </w:rPr>
        <w:t xml:space="preserve"> is authorised under Irish Statutory Instrument 335 of 2011 (Authorisation Regulations 2011) to operate its own</w:t>
      </w:r>
      <w:r w:rsidR="00E2124C" w:rsidRPr="00FB794B">
        <w:rPr>
          <w:rFonts w:ascii="Karla" w:hAnsi="Karla" w:cstheme="minorHAnsi"/>
        </w:rPr>
        <w:t xml:space="preserve"> </w:t>
      </w:r>
      <w:r w:rsidR="00320436" w:rsidRPr="00FB794B">
        <w:rPr>
          <w:rFonts w:ascii="Karla" w:hAnsi="Karla" w:cstheme="minorHAnsi"/>
        </w:rPr>
        <w:t xml:space="preserve">public telecommunication network and provide public network, voice telephony and other telecommunications services in Ireland. </w:t>
      </w:r>
    </w:p>
    <w:p w14:paraId="364EA1EA" w14:textId="5B743B26" w:rsidR="00320436" w:rsidRPr="00FB794B" w:rsidRDefault="00320436" w:rsidP="00B06C0F">
      <w:pPr>
        <w:pStyle w:val="ListParagraph"/>
        <w:widowControl w:val="0"/>
        <w:numPr>
          <w:ilvl w:val="0"/>
          <w:numId w:val="37"/>
        </w:numPr>
        <w:tabs>
          <w:tab w:val="left" w:pos="709"/>
          <w:tab w:val="left" w:pos="4395"/>
        </w:tabs>
        <w:autoSpaceDE w:val="0"/>
        <w:autoSpaceDN w:val="0"/>
        <w:adjustRightInd w:val="0"/>
        <w:spacing w:before="120" w:after="120"/>
        <w:ind w:hanging="720"/>
        <w:contextualSpacing w:val="0"/>
        <w:jc w:val="both"/>
        <w:rPr>
          <w:rFonts w:ascii="Karla" w:hAnsi="Karla" w:cstheme="minorHAnsi"/>
        </w:rPr>
      </w:pPr>
      <w:r w:rsidRPr="00FB794B">
        <w:rPr>
          <w:rFonts w:ascii="Karla" w:hAnsi="Karla" w:cstheme="minorHAnsi"/>
        </w:rPr>
        <w:t xml:space="preserve">The Operator is authorised under Irish Statutory Instrument 335 of 2011 (Authorisation Regulations 2011) to operate its own[ respective] public telecommunication network and provide public network, voice telephony and other telecommunications services in Ireland. </w:t>
      </w:r>
      <w:r w:rsidRPr="00FB794B">
        <w:rPr>
          <w:rFonts w:ascii="Karla" w:hAnsi="Karla" w:cstheme="minorHAnsi"/>
        </w:rPr>
        <w:tab/>
        <w:t xml:space="preserve">  </w:t>
      </w:r>
    </w:p>
    <w:p w14:paraId="693552A1" w14:textId="21840EEF" w:rsidR="00320436" w:rsidRPr="00FB794B" w:rsidRDefault="00320436" w:rsidP="00B06C0F">
      <w:pPr>
        <w:pStyle w:val="ListParagraph"/>
        <w:widowControl w:val="0"/>
        <w:numPr>
          <w:ilvl w:val="0"/>
          <w:numId w:val="37"/>
        </w:numPr>
        <w:tabs>
          <w:tab w:val="left" w:pos="709"/>
          <w:tab w:val="left" w:pos="4395"/>
        </w:tabs>
        <w:autoSpaceDE w:val="0"/>
        <w:autoSpaceDN w:val="0"/>
        <w:adjustRightInd w:val="0"/>
        <w:spacing w:before="120" w:after="120"/>
        <w:ind w:hanging="720"/>
        <w:contextualSpacing w:val="0"/>
        <w:jc w:val="both"/>
        <w:rPr>
          <w:rFonts w:ascii="Karla" w:hAnsi="Karla" w:cstheme="minorHAnsi"/>
        </w:rPr>
      </w:pPr>
      <w:r w:rsidRPr="00FB794B">
        <w:rPr>
          <w:rFonts w:ascii="Karla" w:hAnsi="Karla" w:cstheme="minorHAnsi"/>
        </w:rPr>
        <w:t xml:space="preserve">The Parties understand and agree that the Interconnect for both Inbound and Outbound traffic as appropriate will take place within the EU Member State of Ireland and both parties must be Authorised under the Authorisation Scheme as required in Ireland to avail of Electronic Communications Interconnect services. </w:t>
      </w:r>
    </w:p>
    <w:p w14:paraId="423E51E6" w14:textId="77777777" w:rsidR="004A4F5A" w:rsidRPr="00FB794B" w:rsidRDefault="00320436" w:rsidP="00E2124C">
      <w:pPr>
        <w:pStyle w:val="ListParagraph"/>
        <w:tabs>
          <w:tab w:val="left" w:pos="4395"/>
        </w:tabs>
        <w:spacing w:before="120" w:after="120"/>
        <w:ind w:left="709" w:hanging="720"/>
        <w:jc w:val="both"/>
        <w:rPr>
          <w:rFonts w:ascii="Karla" w:hAnsi="Karla" w:cstheme="minorHAnsi"/>
        </w:rPr>
      </w:pPr>
      <w:r w:rsidRPr="00FB794B">
        <w:rPr>
          <w:rFonts w:ascii="Karla" w:hAnsi="Karla" w:cstheme="minorHAnsi"/>
        </w:rPr>
        <w:t xml:space="preserve">(D) </w:t>
      </w:r>
      <w:r w:rsidRPr="00FB794B">
        <w:rPr>
          <w:rFonts w:ascii="Karla" w:hAnsi="Karla" w:cstheme="minorHAnsi"/>
        </w:rPr>
        <w:tab/>
        <w:t>The Parties agree with the terms and conditions of this Agreement and any Supplemental Agreement or commercial agreement governed by the terms of this Agreement.</w:t>
      </w:r>
    </w:p>
    <w:p w14:paraId="2C1EBD39" w14:textId="1BB3227A" w:rsidR="00AD6649" w:rsidRPr="00FB794B" w:rsidRDefault="00AD6649" w:rsidP="00E2124C">
      <w:pPr>
        <w:pStyle w:val="ListParagraph"/>
        <w:tabs>
          <w:tab w:val="left" w:pos="4395"/>
        </w:tabs>
        <w:spacing w:before="120" w:after="120"/>
        <w:ind w:left="709" w:hanging="720"/>
        <w:jc w:val="both"/>
        <w:rPr>
          <w:rFonts w:ascii="Karla" w:hAnsi="Karla" w:cstheme="minorHAnsi"/>
          <w:lang w:val="en-US"/>
        </w:rPr>
      </w:pPr>
      <w:r w:rsidRPr="00FB794B">
        <w:rPr>
          <w:rFonts w:ascii="Karla" w:hAnsi="Karla" w:cstheme="minorHAnsi"/>
          <w:lang w:eastAsia="en-IE"/>
        </w:rPr>
        <w:br w:type="page"/>
      </w:r>
    </w:p>
    <w:p w14:paraId="6945454F" w14:textId="77777777" w:rsidR="00320436" w:rsidRPr="00FB794B" w:rsidRDefault="00320436" w:rsidP="00B06C0F">
      <w:pPr>
        <w:widowControl w:val="0"/>
        <w:tabs>
          <w:tab w:val="left" w:pos="709"/>
          <w:tab w:val="left" w:pos="4395"/>
        </w:tabs>
        <w:autoSpaceDE w:val="0"/>
        <w:autoSpaceDN w:val="0"/>
        <w:adjustRightInd w:val="0"/>
        <w:spacing w:before="120" w:after="120"/>
        <w:ind w:left="705" w:hanging="705"/>
        <w:jc w:val="both"/>
        <w:rPr>
          <w:rFonts w:ascii="Karla" w:hAnsi="Karla" w:cstheme="minorHAnsi"/>
          <w:lang w:eastAsia="en-IE"/>
        </w:rPr>
      </w:pPr>
    </w:p>
    <w:p w14:paraId="324E0ED2" w14:textId="77777777" w:rsidR="00320436" w:rsidRPr="00FB794B" w:rsidRDefault="00320436" w:rsidP="00B06C0F">
      <w:pPr>
        <w:keepNext/>
        <w:widowControl w:val="0"/>
        <w:tabs>
          <w:tab w:val="left" w:pos="709"/>
        </w:tabs>
        <w:autoSpaceDE w:val="0"/>
        <w:autoSpaceDN w:val="0"/>
        <w:adjustRightInd w:val="0"/>
        <w:spacing w:before="120" w:after="120"/>
        <w:outlineLvl w:val="0"/>
        <w:rPr>
          <w:rFonts w:ascii="Karla" w:hAnsi="Karla" w:cstheme="minorHAnsi"/>
          <w:b/>
          <w:bCs/>
          <w:caps/>
          <w:kern w:val="28"/>
          <w:lang w:eastAsia="en-IE"/>
        </w:rPr>
      </w:pPr>
      <w:bookmarkStart w:id="0" w:name="_Toc453845869"/>
      <w:r w:rsidRPr="00FB794B">
        <w:rPr>
          <w:rFonts w:ascii="Karla" w:hAnsi="Karla" w:cstheme="minorHAnsi"/>
          <w:b/>
          <w:bCs/>
          <w:caps/>
          <w:kern w:val="28"/>
          <w:lang w:eastAsia="en-IE"/>
        </w:rPr>
        <w:t>1</w:t>
      </w:r>
      <w:r w:rsidRPr="00FB794B">
        <w:rPr>
          <w:rFonts w:ascii="Karla" w:hAnsi="Karla" w:cstheme="minorHAnsi"/>
          <w:b/>
          <w:bCs/>
          <w:caps/>
          <w:kern w:val="28"/>
          <w:lang w:eastAsia="en-IE"/>
        </w:rPr>
        <w:tab/>
        <w:t>Not used</w:t>
      </w:r>
    </w:p>
    <w:p w14:paraId="1F3E93F0" w14:textId="77777777" w:rsidR="00320436" w:rsidRPr="00FB794B" w:rsidRDefault="00320436" w:rsidP="00B06C0F">
      <w:pPr>
        <w:keepNext/>
        <w:widowControl w:val="0"/>
        <w:tabs>
          <w:tab w:val="left" w:pos="709"/>
        </w:tabs>
        <w:autoSpaceDE w:val="0"/>
        <w:autoSpaceDN w:val="0"/>
        <w:adjustRightInd w:val="0"/>
        <w:spacing w:before="120" w:after="120"/>
        <w:outlineLvl w:val="0"/>
        <w:rPr>
          <w:rFonts w:ascii="Karla" w:hAnsi="Karla" w:cstheme="minorHAnsi"/>
          <w:b/>
          <w:bCs/>
          <w:caps/>
          <w:kern w:val="28"/>
          <w:lang w:eastAsia="en-IE"/>
        </w:rPr>
      </w:pPr>
    </w:p>
    <w:p w14:paraId="3EBE32EF" w14:textId="77777777" w:rsidR="00320436" w:rsidRPr="00FB794B" w:rsidRDefault="00320436" w:rsidP="00B06C0F">
      <w:pPr>
        <w:keepNext/>
        <w:widowControl w:val="0"/>
        <w:tabs>
          <w:tab w:val="left" w:pos="709"/>
        </w:tabs>
        <w:autoSpaceDE w:val="0"/>
        <w:autoSpaceDN w:val="0"/>
        <w:adjustRightInd w:val="0"/>
        <w:spacing w:before="120" w:after="120"/>
        <w:outlineLvl w:val="0"/>
        <w:rPr>
          <w:rFonts w:ascii="Karla" w:hAnsi="Karla" w:cstheme="minorHAnsi"/>
          <w:b/>
          <w:bCs/>
          <w:caps/>
          <w:kern w:val="28"/>
          <w:u w:val="single"/>
          <w:lang w:eastAsia="en-IE"/>
        </w:rPr>
      </w:pPr>
      <w:r w:rsidRPr="00FB794B">
        <w:rPr>
          <w:rFonts w:ascii="Karla" w:hAnsi="Karla" w:cstheme="minorHAnsi"/>
          <w:b/>
          <w:bCs/>
          <w:caps/>
          <w:kern w:val="28"/>
          <w:u w:val="single"/>
          <w:lang w:eastAsia="en-IE"/>
        </w:rPr>
        <w:t>2.</w:t>
      </w:r>
      <w:r w:rsidRPr="00FB794B">
        <w:rPr>
          <w:rFonts w:ascii="Karla" w:hAnsi="Karla" w:cstheme="minorHAnsi"/>
          <w:b/>
          <w:bCs/>
          <w:caps/>
          <w:kern w:val="28"/>
          <w:u w:val="single"/>
          <w:lang w:eastAsia="en-IE"/>
        </w:rPr>
        <w:tab/>
        <w:t>SCOPE OF THE AGREEMENT</w:t>
      </w:r>
      <w:bookmarkEnd w:id="0"/>
      <w:r w:rsidRPr="00FB794B">
        <w:rPr>
          <w:rFonts w:ascii="Karla" w:hAnsi="Karla" w:cstheme="minorHAnsi"/>
          <w:b/>
          <w:bCs/>
          <w:caps/>
          <w:kern w:val="28"/>
          <w:u w:val="single"/>
          <w:lang w:eastAsia="en-IE"/>
        </w:rPr>
        <w:t xml:space="preserve"> </w:t>
      </w:r>
    </w:p>
    <w:p w14:paraId="4D297DF3" w14:textId="2D27B246" w:rsidR="00320436" w:rsidRPr="00FB794B" w:rsidRDefault="00320436" w:rsidP="009D7303">
      <w:pPr>
        <w:pStyle w:val="Para0-2"/>
        <w:spacing w:before="120" w:after="120"/>
        <w:ind w:left="720" w:hanging="720"/>
        <w:rPr>
          <w:rFonts w:ascii="Karla" w:hAnsi="Karla" w:cstheme="minorHAnsi"/>
          <w:sz w:val="20"/>
          <w:szCs w:val="20"/>
        </w:rPr>
      </w:pPr>
      <w:r w:rsidRPr="00FB794B">
        <w:rPr>
          <w:rFonts w:ascii="Karla" w:hAnsi="Karla" w:cstheme="minorHAnsi"/>
          <w:sz w:val="20"/>
          <w:szCs w:val="20"/>
          <w:lang w:eastAsia="en-IE"/>
        </w:rPr>
        <w:t>2.1</w:t>
      </w:r>
      <w:r w:rsidRPr="00FB794B">
        <w:rPr>
          <w:rFonts w:ascii="Karla" w:hAnsi="Karla" w:cstheme="minorHAnsi"/>
          <w:sz w:val="20"/>
          <w:szCs w:val="20"/>
          <w:lang w:eastAsia="en-IE"/>
        </w:rPr>
        <w:tab/>
        <w:t>This agreement shall consist of these main body terms and conditions, and Annexes A, B and C as set out herein, and</w:t>
      </w:r>
      <w:r w:rsidRPr="00FB794B">
        <w:rPr>
          <w:rFonts w:ascii="Karla" w:hAnsi="Karla" w:cstheme="minorHAnsi"/>
          <w:sz w:val="20"/>
          <w:szCs w:val="20"/>
        </w:rPr>
        <w:t xml:space="preserve"> together with any amendments thereof, shall be hereinafter referred to as “the Agreement” or “this Agreement”.  In the event of any inconsistencies between them, the order of precedence shall (unless expressly stated to the contrary) be as follows:</w:t>
      </w:r>
    </w:p>
    <w:p w14:paraId="4BD1A852" w14:textId="77777777" w:rsidR="00320436" w:rsidRPr="00FB794B" w:rsidRDefault="00320436" w:rsidP="00B06C0F">
      <w:pPr>
        <w:spacing w:before="120" w:after="120"/>
        <w:ind w:left="720"/>
        <w:rPr>
          <w:rFonts w:ascii="Karla" w:hAnsi="Karla" w:cstheme="minorHAnsi"/>
        </w:rPr>
      </w:pPr>
      <w:r w:rsidRPr="00FB794B">
        <w:rPr>
          <w:rFonts w:ascii="Karla" w:hAnsi="Karla" w:cstheme="minorHAnsi"/>
        </w:rPr>
        <w:t>(a)</w:t>
      </w:r>
      <w:r w:rsidRPr="00FB794B">
        <w:rPr>
          <w:rFonts w:ascii="Karla" w:hAnsi="Karla" w:cstheme="minorHAnsi"/>
        </w:rPr>
        <w:tab/>
        <w:t>Annexes A, B and C.</w:t>
      </w:r>
    </w:p>
    <w:p w14:paraId="580C266D" w14:textId="75221794" w:rsidR="00320436" w:rsidRPr="00FB794B" w:rsidRDefault="00320436" w:rsidP="00B06C0F">
      <w:pPr>
        <w:spacing w:before="120" w:after="120"/>
        <w:ind w:left="720"/>
        <w:rPr>
          <w:rFonts w:ascii="Karla" w:hAnsi="Karla" w:cstheme="minorHAnsi"/>
        </w:rPr>
      </w:pPr>
      <w:r w:rsidRPr="00FB794B">
        <w:rPr>
          <w:rFonts w:ascii="Karla" w:hAnsi="Karla" w:cstheme="minorHAnsi"/>
        </w:rPr>
        <w:t>(b)</w:t>
      </w:r>
      <w:r w:rsidRPr="00FB794B">
        <w:rPr>
          <w:rFonts w:ascii="Karla" w:hAnsi="Karla" w:cstheme="minorHAnsi"/>
        </w:rPr>
        <w:tab/>
        <w:t>Main body of this Agreement</w:t>
      </w:r>
    </w:p>
    <w:p w14:paraId="3DB3DE93" w14:textId="010A32DB" w:rsidR="00320436" w:rsidRPr="00FB794B" w:rsidRDefault="00320436" w:rsidP="00B06C0F">
      <w:pPr>
        <w:pStyle w:val="Para0-2"/>
        <w:spacing w:before="120" w:after="120"/>
        <w:ind w:left="720" w:hanging="720"/>
        <w:rPr>
          <w:rFonts w:ascii="Karla" w:hAnsi="Karla" w:cstheme="minorHAnsi"/>
          <w:sz w:val="20"/>
          <w:szCs w:val="20"/>
        </w:rPr>
      </w:pPr>
      <w:r w:rsidRPr="00FB794B">
        <w:rPr>
          <w:rFonts w:ascii="Karla" w:hAnsi="Karla" w:cstheme="minorHAnsi"/>
          <w:sz w:val="20"/>
          <w:szCs w:val="20"/>
        </w:rPr>
        <w:t>2.2</w:t>
      </w:r>
      <w:r w:rsidRPr="00FB794B">
        <w:rPr>
          <w:rFonts w:ascii="Karla" w:hAnsi="Karla" w:cstheme="minorHAnsi"/>
          <w:sz w:val="20"/>
          <w:szCs w:val="20"/>
        </w:rPr>
        <w:tab/>
        <w:t xml:space="preserve">The technical configurations and the standards and methods of operation to be used by the Parties in the provision of Services hereunder shall be agreed upon by the Parties and described in an agreed Technical Plan.  However, where and as far as the Parties have not described the technical configurations and the standards and methods of operation in writing, the Parties shall apply technical standards conforming to the relevant recommendations of the ITU/T (International Telecommunication Union Telecommunication Standardisation Sector), currently E.164.  </w:t>
      </w:r>
    </w:p>
    <w:p w14:paraId="035B464B" w14:textId="00901BEF" w:rsidR="00320436" w:rsidRPr="00FB794B" w:rsidRDefault="00320436" w:rsidP="00C220AF">
      <w:pPr>
        <w:pStyle w:val="Para0-2"/>
        <w:spacing w:before="120" w:after="120"/>
        <w:ind w:left="720" w:hanging="11"/>
        <w:rPr>
          <w:rFonts w:ascii="Karla" w:hAnsi="Karla" w:cstheme="minorHAnsi"/>
          <w:strike/>
          <w:sz w:val="20"/>
          <w:szCs w:val="20"/>
          <w:highlight w:val="yellow"/>
          <w:u w:val="single"/>
        </w:rPr>
      </w:pPr>
      <w:r w:rsidRPr="00FB794B">
        <w:rPr>
          <w:rFonts w:ascii="Karla" w:hAnsi="Karla" w:cstheme="minorHAnsi"/>
          <w:sz w:val="20"/>
          <w:szCs w:val="20"/>
        </w:rPr>
        <w:t xml:space="preserve">It is hereby expressly agreed that the Technical Plan is not legally binding. However, </w:t>
      </w:r>
      <w:r w:rsidR="00AD6649" w:rsidRPr="00FB794B">
        <w:rPr>
          <w:rFonts w:ascii="Karla" w:hAnsi="Karla" w:cstheme="minorHAnsi"/>
          <w:sz w:val="20"/>
          <w:szCs w:val="20"/>
        </w:rPr>
        <w:t>Enet</w:t>
      </w:r>
      <w:r w:rsidRPr="00FB794B">
        <w:rPr>
          <w:rFonts w:ascii="Karla" w:hAnsi="Karla" w:cstheme="minorHAnsi"/>
          <w:sz w:val="20"/>
          <w:szCs w:val="20"/>
        </w:rPr>
        <w:t xml:space="preserve"> and the Operator share operational responsibility for keeping the Technical Plan up-to-date</w:t>
      </w:r>
      <w:r w:rsidR="009D7303" w:rsidRPr="00FB794B">
        <w:rPr>
          <w:rFonts w:ascii="Karla" w:hAnsi="Karla" w:cstheme="minorHAnsi"/>
          <w:sz w:val="20"/>
          <w:szCs w:val="20"/>
        </w:rPr>
        <w:t>.</w:t>
      </w:r>
    </w:p>
    <w:p w14:paraId="5FA467C9" w14:textId="25BD127F" w:rsidR="00320436" w:rsidRPr="00FB794B" w:rsidRDefault="00320436" w:rsidP="00B06C0F">
      <w:pPr>
        <w:widowControl w:val="0"/>
        <w:tabs>
          <w:tab w:val="left" w:pos="432"/>
          <w:tab w:val="left" w:pos="709"/>
        </w:tabs>
        <w:autoSpaceDE w:val="0"/>
        <w:autoSpaceDN w:val="0"/>
        <w:adjustRightInd w:val="0"/>
        <w:spacing w:before="120" w:after="120"/>
        <w:ind w:left="705" w:hanging="705"/>
        <w:jc w:val="both"/>
        <w:rPr>
          <w:rFonts w:ascii="Karla" w:hAnsi="Karla" w:cstheme="minorHAnsi"/>
          <w:lang w:eastAsia="en-IE"/>
        </w:rPr>
      </w:pPr>
      <w:r w:rsidRPr="00FB794B">
        <w:rPr>
          <w:rFonts w:ascii="Karla" w:hAnsi="Karla" w:cstheme="minorHAnsi"/>
          <w:lang w:eastAsia="en-IE"/>
        </w:rPr>
        <w:t>2.3</w:t>
      </w:r>
      <w:r w:rsidRPr="00FB794B">
        <w:rPr>
          <w:rFonts w:ascii="Karla" w:hAnsi="Karla" w:cstheme="minorHAnsi"/>
          <w:lang w:eastAsia="en-IE"/>
        </w:rPr>
        <w:tab/>
      </w:r>
      <w:r w:rsidRPr="00FB794B">
        <w:rPr>
          <w:rFonts w:ascii="Karla" w:hAnsi="Karla" w:cstheme="minorHAnsi"/>
          <w:lang w:eastAsia="en-IE"/>
        </w:rPr>
        <w:tab/>
      </w:r>
      <w:r w:rsidR="00AD6649" w:rsidRPr="00FB794B">
        <w:rPr>
          <w:rFonts w:ascii="Karla" w:hAnsi="Karla" w:cstheme="minorHAnsi"/>
          <w:lang w:eastAsia="en-IE"/>
        </w:rPr>
        <w:t>Enet</w:t>
      </w:r>
      <w:r w:rsidRPr="00FB794B">
        <w:rPr>
          <w:rFonts w:ascii="Karla" w:hAnsi="Karla" w:cstheme="minorHAnsi"/>
          <w:lang w:eastAsia="en-IE"/>
        </w:rPr>
        <w:t xml:space="preserve"> agrees to provide and maintain Services as set forth in Annex A and any applicable Supplemental Agreement governed by the terms of this Agreement, between the </w:t>
      </w:r>
      <w:r w:rsidR="00AD6649" w:rsidRPr="00FB794B">
        <w:rPr>
          <w:rFonts w:ascii="Karla" w:hAnsi="Karla" w:cstheme="minorHAnsi"/>
          <w:lang w:eastAsia="en-IE"/>
        </w:rPr>
        <w:t>Enet</w:t>
      </w:r>
      <w:r w:rsidRPr="00FB794B">
        <w:rPr>
          <w:rFonts w:ascii="Karla" w:hAnsi="Karla" w:cstheme="minorHAnsi"/>
          <w:lang w:eastAsia="en-IE"/>
        </w:rPr>
        <w:t xml:space="preserve"> Network located in Ireland and the Operator Network in accordance with the terms and conditions of this Agreement.</w:t>
      </w:r>
    </w:p>
    <w:p w14:paraId="412E813B" w14:textId="1FEED2CF" w:rsidR="00320436" w:rsidRPr="00FB794B" w:rsidRDefault="00320436" w:rsidP="00B06C0F">
      <w:pPr>
        <w:widowControl w:val="0"/>
        <w:tabs>
          <w:tab w:val="left" w:pos="709"/>
        </w:tabs>
        <w:autoSpaceDE w:val="0"/>
        <w:autoSpaceDN w:val="0"/>
        <w:adjustRightInd w:val="0"/>
        <w:spacing w:before="120" w:after="120"/>
        <w:ind w:left="709" w:hanging="709"/>
        <w:jc w:val="both"/>
        <w:rPr>
          <w:rFonts w:ascii="Karla" w:hAnsi="Karla" w:cstheme="minorHAnsi"/>
          <w:lang w:eastAsia="en-IE"/>
        </w:rPr>
      </w:pPr>
      <w:r w:rsidRPr="00FB794B">
        <w:rPr>
          <w:rFonts w:ascii="Karla" w:hAnsi="Karla" w:cstheme="minorHAnsi"/>
          <w:lang w:eastAsia="en-IE"/>
        </w:rPr>
        <w:t>2.4</w:t>
      </w:r>
      <w:r w:rsidRPr="00FB794B">
        <w:rPr>
          <w:rFonts w:ascii="Karla" w:hAnsi="Karla" w:cstheme="minorHAnsi"/>
          <w:lang w:eastAsia="en-IE"/>
        </w:rPr>
        <w:tab/>
        <w:t>For the avoidance of doubt, this agreement applies to Authorised Subsidiaries of the Parties (unless otherwise specified in a Supplemental Agreement governed by the terms of this Agreement), however only in respect of those telecommunications or other services provided by either Party to the other, or between the Parties, as listed in the Annexes hereto (as may be amended by written agreement from time to time).  This Agreement is independent of, and its scope does not include, any other agreement under which any telecommunications or other services are provided by either Party to any customer, unless that other agreement expressly references the terms of this Agreement.</w:t>
      </w:r>
    </w:p>
    <w:p w14:paraId="30208DE6" w14:textId="77777777" w:rsidR="00320436" w:rsidRPr="00FB794B" w:rsidRDefault="00320436" w:rsidP="00B06C0F">
      <w:pPr>
        <w:widowControl w:val="0"/>
        <w:tabs>
          <w:tab w:val="left" w:pos="432"/>
          <w:tab w:val="left" w:pos="709"/>
        </w:tabs>
        <w:autoSpaceDE w:val="0"/>
        <w:autoSpaceDN w:val="0"/>
        <w:adjustRightInd w:val="0"/>
        <w:spacing w:before="120" w:after="120"/>
        <w:ind w:left="709" w:hanging="709"/>
        <w:jc w:val="both"/>
        <w:rPr>
          <w:rFonts w:ascii="Karla" w:hAnsi="Karla" w:cstheme="minorHAnsi"/>
          <w:lang w:eastAsia="en-IE"/>
        </w:rPr>
      </w:pPr>
      <w:r w:rsidRPr="00FB794B">
        <w:rPr>
          <w:rFonts w:ascii="Karla" w:hAnsi="Karla" w:cstheme="minorHAnsi"/>
          <w:lang w:eastAsia="en-IE"/>
        </w:rPr>
        <w:t>2.5</w:t>
      </w:r>
      <w:r w:rsidRPr="00FB794B">
        <w:rPr>
          <w:rFonts w:ascii="Karla" w:hAnsi="Karla" w:cstheme="minorHAnsi"/>
          <w:lang w:eastAsia="en-IE"/>
        </w:rPr>
        <w:tab/>
      </w:r>
      <w:r w:rsidRPr="00FB794B">
        <w:rPr>
          <w:rFonts w:ascii="Karla" w:hAnsi="Karla" w:cstheme="minorHAnsi"/>
          <w:lang w:eastAsia="en-IE"/>
        </w:rPr>
        <w:tab/>
        <w:t xml:space="preserve">Each Party shall accept responsibility for all traffic to be terminated on its respective network where such traffic is presented in accordance with the terms of this Agreement. </w:t>
      </w:r>
    </w:p>
    <w:p w14:paraId="6BF085BF" w14:textId="5135E930" w:rsidR="00320436" w:rsidRPr="00FB794B" w:rsidRDefault="00320436" w:rsidP="00B06C0F">
      <w:pPr>
        <w:widowControl w:val="0"/>
        <w:tabs>
          <w:tab w:val="left" w:pos="432"/>
          <w:tab w:val="left" w:pos="720"/>
        </w:tabs>
        <w:autoSpaceDE w:val="0"/>
        <w:autoSpaceDN w:val="0"/>
        <w:adjustRightInd w:val="0"/>
        <w:spacing w:before="120" w:after="120"/>
        <w:ind w:left="709" w:hanging="709"/>
        <w:jc w:val="both"/>
        <w:rPr>
          <w:rFonts w:ascii="Karla" w:hAnsi="Karla" w:cstheme="minorHAnsi"/>
          <w:lang w:eastAsia="en-IE"/>
        </w:rPr>
      </w:pPr>
      <w:r w:rsidRPr="00FB794B">
        <w:rPr>
          <w:rFonts w:ascii="Karla" w:hAnsi="Karla" w:cstheme="minorHAnsi"/>
          <w:lang w:eastAsia="en-IE"/>
        </w:rPr>
        <w:t>2.6</w:t>
      </w:r>
      <w:r w:rsidRPr="00FB794B">
        <w:rPr>
          <w:rFonts w:ascii="Karla" w:hAnsi="Karla" w:cstheme="minorHAnsi"/>
          <w:lang w:eastAsia="en-IE"/>
        </w:rPr>
        <w:tab/>
      </w:r>
      <w:r w:rsidRPr="00FB794B">
        <w:rPr>
          <w:rFonts w:ascii="Karla" w:hAnsi="Karla" w:cstheme="minorHAnsi"/>
          <w:lang w:eastAsia="en-IE"/>
        </w:rPr>
        <w:tab/>
        <w:t xml:space="preserve">Subject to Clause 2.5, the Services covered by this Agreement shall be provided through access to IP Interconnect ports located on the </w:t>
      </w:r>
      <w:r w:rsidR="00AD6649" w:rsidRPr="00FB794B">
        <w:rPr>
          <w:rFonts w:ascii="Karla" w:hAnsi="Karla" w:cstheme="minorHAnsi"/>
          <w:lang w:eastAsia="en-IE"/>
        </w:rPr>
        <w:t>Enet</w:t>
      </w:r>
      <w:r w:rsidRPr="00FB794B">
        <w:rPr>
          <w:rFonts w:ascii="Karla" w:hAnsi="Karla" w:cstheme="minorHAnsi"/>
          <w:lang w:eastAsia="en-IE"/>
        </w:rPr>
        <w:t xml:space="preserve"> network in Ireland </w:t>
      </w:r>
    </w:p>
    <w:p w14:paraId="0547DE63" w14:textId="77777777" w:rsidR="00320436" w:rsidRPr="00FB794B" w:rsidRDefault="00320436" w:rsidP="00B06C0F">
      <w:pPr>
        <w:widowControl w:val="0"/>
        <w:tabs>
          <w:tab w:val="left" w:pos="396"/>
          <w:tab w:val="left" w:pos="709"/>
        </w:tabs>
        <w:autoSpaceDE w:val="0"/>
        <w:autoSpaceDN w:val="0"/>
        <w:adjustRightInd w:val="0"/>
        <w:spacing w:before="120" w:after="120"/>
        <w:ind w:left="709" w:hanging="709"/>
        <w:jc w:val="both"/>
        <w:rPr>
          <w:rFonts w:ascii="Karla" w:hAnsi="Karla" w:cstheme="minorHAnsi"/>
          <w:lang w:eastAsia="en-IE"/>
        </w:rPr>
      </w:pPr>
      <w:r w:rsidRPr="00FB794B">
        <w:rPr>
          <w:rFonts w:ascii="Karla" w:hAnsi="Karla" w:cstheme="minorHAnsi"/>
          <w:lang w:eastAsia="en-IE"/>
        </w:rPr>
        <w:t>2.7</w:t>
      </w:r>
      <w:r w:rsidRPr="00FB794B">
        <w:rPr>
          <w:rFonts w:ascii="Karla" w:hAnsi="Karla" w:cstheme="minorHAnsi"/>
          <w:lang w:eastAsia="en-IE"/>
        </w:rPr>
        <w:tab/>
      </w:r>
      <w:r w:rsidRPr="00FB794B">
        <w:rPr>
          <w:rFonts w:ascii="Karla" w:hAnsi="Karla" w:cstheme="minorHAnsi"/>
          <w:lang w:eastAsia="en-IE"/>
        </w:rPr>
        <w:tab/>
        <w:t>For operational purposes, technical and operating personnel will use English as the working language.</w:t>
      </w:r>
    </w:p>
    <w:p w14:paraId="312B21F4" w14:textId="77777777" w:rsidR="00320436" w:rsidRPr="00FB794B" w:rsidRDefault="00320436" w:rsidP="00B06C0F">
      <w:pPr>
        <w:widowControl w:val="0"/>
        <w:tabs>
          <w:tab w:val="left" w:pos="709"/>
        </w:tabs>
        <w:autoSpaceDE w:val="0"/>
        <w:autoSpaceDN w:val="0"/>
        <w:adjustRightInd w:val="0"/>
        <w:spacing w:before="120" w:after="120"/>
        <w:jc w:val="both"/>
        <w:rPr>
          <w:rFonts w:ascii="Karla" w:hAnsi="Karla" w:cstheme="minorHAnsi"/>
          <w:lang w:eastAsia="en-IE"/>
        </w:rPr>
      </w:pPr>
    </w:p>
    <w:p w14:paraId="5EC26B00" w14:textId="77777777" w:rsidR="00320436" w:rsidRPr="00FB794B" w:rsidRDefault="00320436" w:rsidP="00B06C0F">
      <w:pPr>
        <w:keepNext/>
        <w:widowControl w:val="0"/>
        <w:tabs>
          <w:tab w:val="left" w:pos="709"/>
        </w:tabs>
        <w:autoSpaceDE w:val="0"/>
        <w:autoSpaceDN w:val="0"/>
        <w:adjustRightInd w:val="0"/>
        <w:spacing w:before="120" w:after="120"/>
        <w:outlineLvl w:val="0"/>
        <w:rPr>
          <w:rFonts w:ascii="Karla" w:hAnsi="Karla" w:cstheme="minorHAnsi"/>
          <w:b/>
          <w:bCs/>
          <w:caps/>
          <w:kern w:val="28"/>
          <w:u w:val="single"/>
          <w:lang w:eastAsia="en-IE"/>
        </w:rPr>
      </w:pPr>
      <w:bookmarkStart w:id="1" w:name="_Toc453845870"/>
      <w:r w:rsidRPr="00FB794B">
        <w:rPr>
          <w:rFonts w:ascii="Karla" w:hAnsi="Karla" w:cstheme="minorHAnsi"/>
          <w:b/>
          <w:bCs/>
          <w:caps/>
          <w:kern w:val="28"/>
          <w:lang w:eastAsia="en-IE"/>
        </w:rPr>
        <w:t>3.</w:t>
      </w:r>
      <w:r w:rsidRPr="00FB794B">
        <w:rPr>
          <w:rFonts w:ascii="Karla" w:hAnsi="Karla" w:cstheme="minorHAnsi"/>
          <w:b/>
          <w:bCs/>
          <w:caps/>
          <w:kern w:val="28"/>
          <w:lang w:eastAsia="en-IE"/>
        </w:rPr>
        <w:tab/>
      </w:r>
      <w:r w:rsidRPr="00FB794B">
        <w:rPr>
          <w:rFonts w:ascii="Karla" w:hAnsi="Karla" w:cstheme="minorHAnsi"/>
          <w:b/>
          <w:bCs/>
          <w:caps/>
          <w:kern w:val="28"/>
          <w:u w:val="single"/>
          <w:lang w:eastAsia="en-IE"/>
        </w:rPr>
        <w:t>TERM AND TERMINATION</w:t>
      </w:r>
      <w:bookmarkEnd w:id="1"/>
      <w:r w:rsidRPr="00FB794B">
        <w:rPr>
          <w:rFonts w:ascii="Karla" w:hAnsi="Karla" w:cstheme="minorHAnsi"/>
          <w:b/>
          <w:bCs/>
          <w:caps/>
          <w:kern w:val="28"/>
          <w:u w:val="single"/>
          <w:lang w:eastAsia="en-IE"/>
        </w:rPr>
        <w:t xml:space="preserve"> </w:t>
      </w:r>
    </w:p>
    <w:p w14:paraId="3A351288" w14:textId="09F68C3D" w:rsidR="00320436" w:rsidRPr="00FB794B" w:rsidRDefault="00320436" w:rsidP="00B06C0F">
      <w:pPr>
        <w:keepNext/>
        <w:widowControl w:val="0"/>
        <w:tabs>
          <w:tab w:val="left" w:pos="709"/>
        </w:tabs>
        <w:autoSpaceDE w:val="0"/>
        <w:autoSpaceDN w:val="0"/>
        <w:adjustRightInd w:val="0"/>
        <w:spacing w:before="120" w:after="120"/>
        <w:ind w:left="709" w:hanging="709"/>
        <w:jc w:val="both"/>
        <w:outlineLvl w:val="1"/>
        <w:rPr>
          <w:rFonts w:ascii="Karla" w:hAnsi="Karla" w:cstheme="minorHAnsi"/>
          <w:lang w:eastAsia="en-IE"/>
        </w:rPr>
      </w:pPr>
      <w:r w:rsidRPr="00FB794B">
        <w:rPr>
          <w:rFonts w:ascii="Karla" w:hAnsi="Karla" w:cstheme="minorHAnsi"/>
          <w:lang w:eastAsia="en-IE"/>
        </w:rPr>
        <w:t>3.1</w:t>
      </w:r>
      <w:r w:rsidRPr="00FB794B">
        <w:rPr>
          <w:rFonts w:ascii="Karla" w:hAnsi="Karla" w:cstheme="minorHAnsi"/>
          <w:lang w:eastAsia="en-IE"/>
        </w:rPr>
        <w:tab/>
        <w:t xml:space="preserve">This Agreement shall enter into force on the Commencement Date and shall continue in force unless and until terminated by either Party giving not less than (3) three months written notice, such notice not to issue before the expiry </w:t>
      </w:r>
      <w:r w:rsidR="00462BB3" w:rsidRPr="00FB794B">
        <w:rPr>
          <w:rFonts w:ascii="Karla" w:hAnsi="Karla" w:cstheme="minorHAnsi"/>
          <w:lang w:eastAsia="en-IE"/>
        </w:rPr>
        <w:t>of the</w:t>
      </w:r>
      <w:r w:rsidRPr="00FB794B">
        <w:rPr>
          <w:rFonts w:ascii="Karla" w:hAnsi="Karla" w:cstheme="minorHAnsi"/>
          <w:lang w:eastAsia="en-IE"/>
        </w:rPr>
        <w:t xml:space="preserve"> term or initial period of any Supplemental Agreement that is governed by the terms of this Agreement.  </w:t>
      </w:r>
    </w:p>
    <w:p w14:paraId="36B45E7B" w14:textId="72418814" w:rsidR="00320436" w:rsidRPr="00FB794B" w:rsidRDefault="00320436" w:rsidP="00C220AF">
      <w:pPr>
        <w:keepNext/>
        <w:widowControl w:val="0"/>
        <w:tabs>
          <w:tab w:val="left" w:pos="709"/>
        </w:tabs>
        <w:autoSpaceDE w:val="0"/>
        <w:autoSpaceDN w:val="0"/>
        <w:adjustRightInd w:val="0"/>
        <w:spacing w:before="120" w:after="120"/>
        <w:ind w:left="709" w:hanging="709"/>
        <w:jc w:val="both"/>
        <w:outlineLvl w:val="1"/>
        <w:rPr>
          <w:rFonts w:ascii="Karla" w:hAnsi="Karla" w:cstheme="minorHAnsi"/>
          <w:lang w:eastAsia="en-IE"/>
        </w:rPr>
      </w:pPr>
      <w:r w:rsidRPr="00FB794B">
        <w:rPr>
          <w:rFonts w:ascii="Karla" w:hAnsi="Karla" w:cstheme="minorHAnsi"/>
          <w:lang w:eastAsia="en-IE"/>
        </w:rPr>
        <w:tab/>
        <w:t>For the avoidance of doubt, termination of this Agreement for any reason shall not result in termination of any Supplemental Agreement governed by the terms of this Agreement.</w:t>
      </w:r>
    </w:p>
    <w:p w14:paraId="56325EE1" w14:textId="2D3EDBFF" w:rsidR="00320436" w:rsidRPr="00FB794B" w:rsidRDefault="00320436" w:rsidP="00C220AF">
      <w:pPr>
        <w:keepNext/>
        <w:widowControl w:val="0"/>
        <w:tabs>
          <w:tab w:val="left" w:pos="709"/>
        </w:tabs>
        <w:autoSpaceDE w:val="0"/>
        <w:autoSpaceDN w:val="0"/>
        <w:adjustRightInd w:val="0"/>
        <w:spacing w:before="120" w:after="120"/>
        <w:ind w:left="709" w:hanging="709"/>
        <w:jc w:val="both"/>
        <w:outlineLvl w:val="1"/>
        <w:rPr>
          <w:rFonts w:ascii="Karla" w:hAnsi="Karla" w:cstheme="minorHAnsi"/>
          <w:lang w:val="en-IE" w:eastAsia="en-IE"/>
        </w:rPr>
      </w:pPr>
      <w:r w:rsidRPr="00FB794B">
        <w:rPr>
          <w:rFonts w:ascii="Karla" w:hAnsi="Karla" w:cstheme="minorHAnsi"/>
          <w:lang w:eastAsia="en-IE"/>
        </w:rPr>
        <w:t>3.2</w:t>
      </w:r>
      <w:r w:rsidRPr="00FB794B">
        <w:rPr>
          <w:rFonts w:ascii="Karla" w:hAnsi="Karla" w:cstheme="minorHAnsi"/>
          <w:lang w:eastAsia="en-IE"/>
        </w:rPr>
        <w:tab/>
        <w:t>Either Party may, upon written notice to the other, terminate the Agreement in the following circumstances:</w:t>
      </w:r>
    </w:p>
    <w:p w14:paraId="656ED147" w14:textId="7AAF343D" w:rsidR="00320436" w:rsidRPr="00FB794B" w:rsidRDefault="00320436" w:rsidP="005D2AE9">
      <w:pPr>
        <w:widowControl w:val="0"/>
        <w:numPr>
          <w:ilvl w:val="0"/>
          <w:numId w:val="9"/>
        </w:numPr>
        <w:tabs>
          <w:tab w:val="left" w:pos="1418"/>
          <w:tab w:val="left" w:pos="1527"/>
        </w:tabs>
        <w:autoSpaceDE w:val="0"/>
        <w:autoSpaceDN w:val="0"/>
        <w:adjustRightInd w:val="0"/>
        <w:spacing w:before="120" w:after="120"/>
        <w:ind w:left="1134" w:hanging="414"/>
        <w:jc w:val="both"/>
        <w:rPr>
          <w:rFonts w:ascii="Karla" w:hAnsi="Karla" w:cstheme="minorHAnsi"/>
          <w:lang w:val="en-IE" w:eastAsia="en-IE"/>
        </w:rPr>
      </w:pPr>
      <w:r w:rsidRPr="00FB794B">
        <w:rPr>
          <w:rFonts w:ascii="Karla" w:hAnsi="Karla" w:cstheme="minorHAnsi"/>
          <w:lang w:val="en-IE" w:eastAsia="en-IE"/>
        </w:rPr>
        <w:t xml:space="preserve">forthwith upon notice in </w:t>
      </w:r>
      <w:r w:rsidR="00462BB3" w:rsidRPr="00FB794B">
        <w:rPr>
          <w:rFonts w:ascii="Karla" w:hAnsi="Karla" w:cstheme="minorHAnsi"/>
          <w:lang w:val="en-IE" w:eastAsia="en-IE"/>
        </w:rPr>
        <w:t>writing,</w:t>
      </w:r>
      <w:r w:rsidRPr="00FB794B">
        <w:rPr>
          <w:rFonts w:ascii="Karla" w:hAnsi="Karla" w:cstheme="minorHAnsi"/>
          <w:lang w:val="en-IE" w:eastAsia="en-IE"/>
        </w:rPr>
        <w:t xml:space="preserve"> if the other Party shall be unable to pay its debts within the </w:t>
      </w:r>
    </w:p>
    <w:p w14:paraId="675F6E14" w14:textId="77777777" w:rsidR="00320436" w:rsidRPr="00FB794B" w:rsidRDefault="00320436" w:rsidP="00B06C0F">
      <w:pPr>
        <w:widowControl w:val="0"/>
        <w:tabs>
          <w:tab w:val="left" w:pos="1418"/>
          <w:tab w:val="left" w:pos="1527"/>
        </w:tabs>
        <w:autoSpaceDE w:val="0"/>
        <w:autoSpaceDN w:val="0"/>
        <w:adjustRightInd w:val="0"/>
        <w:spacing w:before="120" w:after="120"/>
        <w:ind w:left="1134" w:hanging="414"/>
        <w:jc w:val="both"/>
        <w:rPr>
          <w:rFonts w:ascii="Karla" w:hAnsi="Karla" w:cstheme="minorHAnsi"/>
          <w:lang w:val="en-IE" w:eastAsia="en-IE"/>
        </w:rPr>
      </w:pPr>
      <w:r w:rsidRPr="00FB794B">
        <w:rPr>
          <w:rFonts w:ascii="Karla" w:hAnsi="Karla" w:cstheme="minorHAnsi"/>
          <w:lang w:val="en-IE" w:eastAsia="en-IE"/>
        </w:rPr>
        <w:tab/>
        <w:t xml:space="preserve">meaning of section 570 of the Companies Act, 2014 or have an examiner or receiver appointed over the whole or any part of its assets or go into liquidation (whether compulsory or voluntary) otherwise than for the purposes of amalgamation or reconstruction or shall make any agreement with its creditors or have any form of execution or distress levied upon its assets or cease to carry on </w:t>
      </w:r>
      <w:r w:rsidRPr="00FB794B">
        <w:rPr>
          <w:rFonts w:ascii="Karla" w:hAnsi="Karla" w:cstheme="minorHAnsi"/>
          <w:lang w:val="en-IE" w:eastAsia="en-IE"/>
        </w:rPr>
        <w:lastRenderedPageBreak/>
        <w:t>business;</w:t>
      </w:r>
    </w:p>
    <w:p w14:paraId="530ED493" w14:textId="77777777" w:rsidR="00320436" w:rsidRPr="00FB794B" w:rsidRDefault="00320436" w:rsidP="005D2AE9">
      <w:pPr>
        <w:widowControl w:val="0"/>
        <w:numPr>
          <w:ilvl w:val="0"/>
          <w:numId w:val="10"/>
        </w:numPr>
        <w:tabs>
          <w:tab w:val="left" w:pos="1418"/>
          <w:tab w:val="left" w:pos="1527"/>
        </w:tabs>
        <w:autoSpaceDE w:val="0"/>
        <w:autoSpaceDN w:val="0"/>
        <w:adjustRightInd w:val="0"/>
        <w:spacing w:before="120" w:after="120"/>
        <w:ind w:left="1134" w:hanging="414"/>
        <w:jc w:val="both"/>
        <w:rPr>
          <w:rFonts w:ascii="Karla" w:hAnsi="Karla" w:cstheme="minorHAnsi"/>
          <w:lang w:val="en-IE" w:eastAsia="en-IE"/>
        </w:rPr>
      </w:pPr>
      <w:r w:rsidRPr="00FB794B">
        <w:rPr>
          <w:rFonts w:ascii="Karla" w:hAnsi="Karla" w:cstheme="minorHAnsi"/>
          <w:lang w:val="en-IE" w:eastAsia="en-IE"/>
        </w:rPr>
        <w:t>the expiry of 30 days from the date of service of written notice from one Party specifying a breach by the other Party of a material obligation and requiring that the breach is remedied (if capable of remedy), provided that the breach is not remedied during such period;</w:t>
      </w:r>
    </w:p>
    <w:p w14:paraId="7AFDE709" w14:textId="77777777" w:rsidR="00320436" w:rsidRPr="00FB794B" w:rsidRDefault="00320436" w:rsidP="005D2AE9">
      <w:pPr>
        <w:widowControl w:val="0"/>
        <w:numPr>
          <w:ilvl w:val="0"/>
          <w:numId w:val="11"/>
        </w:numPr>
        <w:tabs>
          <w:tab w:val="left" w:pos="1418"/>
          <w:tab w:val="left" w:pos="1527"/>
        </w:tabs>
        <w:autoSpaceDE w:val="0"/>
        <w:autoSpaceDN w:val="0"/>
        <w:adjustRightInd w:val="0"/>
        <w:spacing w:before="120" w:after="120"/>
        <w:ind w:left="1134" w:hanging="414"/>
        <w:jc w:val="both"/>
        <w:rPr>
          <w:rFonts w:ascii="Karla" w:hAnsi="Karla" w:cstheme="minorHAnsi"/>
          <w:lang w:val="en-IE" w:eastAsia="en-IE"/>
        </w:rPr>
      </w:pPr>
      <w:r w:rsidRPr="00FB794B">
        <w:rPr>
          <w:rFonts w:ascii="Karla" w:hAnsi="Karla" w:cstheme="minorHAnsi"/>
          <w:lang w:val="en-IE" w:eastAsia="en-IE"/>
        </w:rPr>
        <w:t>the expiry of either Party’s Licence to run its Network.</w:t>
      </w:r>
    </w:p>
    <w:p w14:paraId="41826A7E" w14:textId="56552E19" w:rsidR="00320436" w:rsidRPr="00FB794B" w:rsidRDefault="00320436" w:rsidP="00C220AF">
      <w:pPr>
        <w:keepNext/>
        <w:widowControl w:val="0"/>
        <w:tabs>
          <w:tab w:val="left" w:pos="426"/>
          <w:tab w:val="left" w:pos="567"/>
          <w:tab w:val="left" w:pos="709"/>
        </w:tabs>
        <w:autoSpaceDE w:val="0"/>
        <w:autoSpaceDN w:val="0"/>
        <w:adjustRightInd w:val="0"/>
        <w:spacing w:before="120" w:after="120"/>
        <w:ind w:left="705" w:hanging="705"/>
        <w:jc w:val="both"/>
        <w:outlineLvl w:val="1"/>
        <w:rPr>
          <w:rFonts w:ascii="Karla" w:hAnsi="Karla" w:cstheme="minorHAnsi"/>
          <w:lang w:eastAsia="en-IE"/>
        </w:rPr>
      </w:pPr>
      <w:r w:rsidRPr="00FB794B">
        <w:rPr>
          <w:rFonts w:ascii="Karla" w:hAnsi="Karla" w:cstheme="minorHAnsi"/>
          <w:lang w:eastAsia="en-IE"/>
        </w:rPr>
        <w:t>3.3</w:t>
      </w:r>
      <w:r w:rsidRPr="00FB794B">
        <w:rPr>
          <w:rFonts w:ascii="Karla" w:hAnsi="Karla" w:cstheme="minorHAnsi"/>
          <w:lang w:eastAsia="en-IE"/>
        </w:rPr>
        <w:tab/>
      </w:r>
      <w:r w:rsidRPr="00FB794B">
        <w:rPr>
          <w:rFonts w:ascii="Karla" w:hAnsi="Karla" w:cstheme="minorHAnsi"/>
          <w:lang w:eastAsia="en-IE"/>
        </w:rPr>
        <w:tab/>
      </w:r>
      <w:r w:rsidRPr="00FB794B">
        <w:rPr>
          <w:rFonts w:ascii="Karla" w:hAnsi="Karla" w:cstheme="minorHAnsi"/>
          <w:lang w:eastAsia="en-IE"/>
        </w:rPr>
        <w:tab/>
        <w:t>If either Party delays in acting upon a breach of this Agreement that delay will not be regarded as a waiver of that breach. If either Party waives a breach of this Agreement that waiver is limited to that particular breach only.</w:t>
      </w:r>
    </w:p>
    <w:p w14:paraId="7B5EE752" w14:textId="5B222553" w:rsidR="00320436" w:rsidRPr="00FB794B" w:rsidRDefault="00320436" w:rsidP="00C220AF">
      <w:pPr>
        <w:widowControl w:val="0"/>
        <w:tabs>
          <w:tab w:val="left" w:pos="709"/>
        </w:tabs>
        <w:autoSpaceDE w:val="0"/>
        <w:autoSpaceDN w:val="0"/>
        <w:adjustRightInd w:val="0"/>
        <w:spacing w:before="120" w:after="120"/>
        <w:ind w:left="705" w:hanging="705"/>
        <w:jc w:val="both"/>
        <w:rPr>
          <w:rFonts w:ascii="Karla" w:hAnsi="Karla" w:cstheme="minorHAnsi"/>
          <w:lang w:eastAsia="en-IE"/>
        </w:rPr>
      </w:pPr>
      <w:r w:rsidRPr="00FB794B">
        <w:rPr>
          <w:rFonts w:ascii="Karla" w:hAnsi="Karla" w:cstheme="minorHAnsi"/>
          <w:lang w:eastAsia="en-IE"/>
        </w:rPr>
        <w:t>3.4</w:t>
      </w:r>
      <w:r w:rsidRPr="00FB794B">
        <w:rPr>
          <w:rFonts w:ascii="Karla" w:hAnsi="Karla" w:cstheme="minorHAnsi"/>
          <w:lang w:eastAsia="en-IE"/>
        </w:rPr>
        <w:tab/>
      </w:r>
      <w:r w:rsidRPr="00FB794B">
        <w:rPr>
          <w:rFonts w:ascii="Karla" w:hAnsi="Karla" w:cstheme="minorHAnsi"/>
          <w:lang w:eastAsia="en-IE"/>
        </w:rPr>
        <w:tab/>
        <w:t>Notwithstanding any other provision of the Agreement, if a Party fails to pay a net balance due in accordance with the terms of the Agreement, the invoicing Party reserves the right forthwith upon notice in writing (such notice to be no less than fourteen days advance notice) to:</w:t>
      </w:r>
    </w:p>
    <w:p w14:paraId="7BB4011A" w14:textId="0C8FA763" w:rsidR="00320436" w:rsidRPr="00FB794B" w:rsidRDefault="00320436" w:rsidP="005D2AE9">
      <w:pPr>
        <w:widowControl w:val="0"/>
        <w:numPr>
          <w:ilvl w:val="0"/>
          <w:numId w:val="32"/>
        </w:numPr>
        <w:tabs>
          <w:tab w:val="left" w:pos="709"/>
        </w:tabs>
        <w:autoSpaceDE w:val="0"/>
        <w:autoSpaceDN w:val="0"/>
        <w:adjustRightInd w:val="0"/>
        <w:spacing w:before="120" w:after="120"/>
        <w:jc w:val="both"/>
        <w:rPr>
          <w:rFonts w:ascii="Karla" w:hAnsi="Karla" w:cstheme="minorHAnsi"/>
          <w:lang w:eastAsia="en-IE"/>
        </w:rPr>
      </w:pPr>
      <w:r w:rsidRPr="00FB794B">
        <w:rPr>
          <w:rFonts w:ascii="Karla" w:hAnsi="Karla" w:cstheme="minorHAnsi"/>
          <w:lang w:eastAsia="en-IE"/>
        </w:rPr>
        <w:t>restrict or suspend the Service and the non-breaching Party shall be released from its obligation under this Agreement until any balance due is paid without affecting the non-breaching Party’s right to continue to send traffic to the defaulting Party; and/or</w:t>
      </w:r>
    </w:p>
    <w:p w14:paraId="36DA1D3C" w14:textId="6D39D47C" w:rsidR="00320436" w:rsidRPr="00FB794B" w:rsidRDefault="00320436" w:rsidP="005D2AE9">
      <w:pPr>
        <w:widowControl w:val="0"/>
        <w:numPr>
          <w:ilvl w:val="0"/>
          <w:numId w:val="32"/>
        </w:numPr>
        <w:tabs>
          <w:tab w:val="left" w:pos="709"/>
        </w:tabs>
        <w:autoSpaceDE w:val="0"/>
        <w:autoSpaceDN w:val="0"/>
        <w:adjustRightInd w:val="0"/>
        <w:spacing w:before="120" w:after="120"/>
        <w:jc w:val="both"/>
        <w:rPr>
          <w:rFonts w:ascii="Karla" w:hAnsi="Karla" w:cstheme="minorHAnsi"/>
          <w:lang w:eastAsia="en-IE"/>
        </w:rPr>
      </w:pPr>
      <w:r w:rsidRPr="00FB794B">
        <w:rPr>
          <w:rFonts w:ascii="Karla" w:hAnsi="Karla" w:cstheme="minorHAnsi"/>
          <w:lang w:eastAsia="en-IE"/>
        </w:rPr>
        <w:t>handle only calls that are billed to its own Customers, retain all revenue, and continue such practice until payment of any outstanding balance due has been paid; and/or</w:t>
      </w:r>
    </w:p>
    <w:p w14:paraId="6C3AB84A" w14:textId="3CE46973" w:rsidR="00320436" w:rsidRPr="00FB794B" w:rsidRDefault="00320436" w:rsidP="00C220AF">
      <w:pPr>
        <w:widowControl w:val="0"/>
        <w:tabs>
          <w:tab w:val="left" w:pos="709"/>
        </w:tabs>
        <w:autoSpaceDE w:val="0"/>
        <w:autoSpaceDN w:val="0"/>
        <w:adjustRightInd w:val="0"/>
        <w:spacing w:before="120" w:after="120"/>
        <w:jc w:val="both"/>
        <w:rPr>
          <w:rFonts w:ascii="Karla" w:hAnsi="Karla" w:cstheme="minorHAnsi"/>
          <w:lang w:eastAsia="en-IE"/>
        </w:rPr>
      </w:pPr>
      <w:r w:rsidRPr="00FB794B">
        <w:rPr>
          <w:rFonts w:ascii="Karla" w:hAnsi="Karla" w:cstheme="minorHAnsi"/>
          <w:lang w:eastAsia="en-IE"/>
        </w:rPr>
        <w:tab/>
        <w:t>c)   terminate this Agreement without liability or right to compensation for the defaulting Party.</w:t>
      </w:r>
    </w:p>
    <w:p w14:paraId="120FB098" w14:textId="6BF176FB" w:rsidR="00320436" w:rsidRPr="00FB794B" w:rsidRDefault="00320436" w:rsidP="008F10CB">
      <w:pPr>
        <w:keepNext/>
        <w:widowControl w:val="0"/>
        <w:tabs>
          <w:tab w:val="left" w:pos="284"/>
          <w:tab w:val="left" w:pos="709"/>
        </w:tabs>
        <w:autoSpaceDE w:val="0"/>
        <w:autoSpaceDN w:val="0"/>
        <w:adjustRightInd w:val="0"/>
        <w:spacing w:before="120" w:after="120"/>
        <w:ind w:left="705" w:hanging="705"/>
        <w:jc w:val="both"/>
        <w:outlineLvl w:val="1"/>
        <w:rPr>
          <w:rFonts w:ascii="Karla" w:hAnsi="Karla" w:cstheme="minorHAnsi"/>
          <w:lang w:eastAsia="en-IE"/>
        </w:rPr>
      </w:pPr>
      <w:r w:rsidRPr="00FB794B">
        <w:rPr>
          <w:rFonts w:ascii="Karla" w:hAnsi="Karla" w:cstheme="minorHAnsi"/>
          <w:lang w:eastAsia="en-IE"/>
        </w:rPr>
        <w:t>3.5</w:t>
      </w:r>
      <w:r w:rsidRPr="00FB794B">
        <w:rPr>
          <w:rFonts w:ascii="Karla" w:hAnsi="Karla" w:cstheme="minorHAnsi"/>
          <w:lang w:eastAsia="en-IE"/>
        </w:rPr>
        <w:tab/>
      </w:r>
      <w:r w:rsidRPr="00FB794B">
        <w:rPr>
          <w:rFonts w:ascii="Karla" w:hAnsi="Karla" w:cstheme="minorHAnsi"/>
          <w:lang w:eastAsia="en-IE"/>
        </w:rPr>
        <w:tab/>
      </w:r>
      <w:r w:rsidRPr="00FB794B">
        <w:rPr>
          <w:rFonts w:ascii="Karla" w:hAnsi="Karla" w:cstheme="minorHAnsi"/>
          <w:lang w:eastAsia="en-IE"/>
        </w:rPr>
        <w:tab/>
        <w:t xml:space="preserve">Upon the termination of this Agreement each Party shall refund to the other a fair and equitable proportion of those sums paid to the other Party under this Agreement which are periodic in nature and have been paid for a period extending beyond the date of termination in order to balance any over-payment.  </w:t>
      </w:r>
    </w:p>
    <w:p w14:paraId="7EF67422" w14:textId="77777777" w:rsidR="00320436" w:rsidRPr="007E1A9D" w:rsidRDefault="00320436" w:rsidP="00320436">
      <w:pPr>
        <w:keepNext/>
        <w:widowControl w:val="0"/>
        <w:tabs>
          <w:tab w:val="left" w:pos="284"/>
          <w:tab w:val="left" w:pos="709"/>
        </w:tabs>
        <w:autoSpaceDE w:val="0"/>
        <w:autoSpaceDN w:val="0"/>
        <w:adjustRightInd w:val="0"/>
        <w:ind w:left="705" w:hanging="705"/>
        <w:jc w:val="both"/>
        <w:outlineLvl w:val="1"/>
        <w:rPr>
          <w:rFonts w:ascii="Karla" w:hAnsi="Karla" w:cs="Arial"/>
          <w:lang w:eastAsia="en-IE"/>
        </w:rPr>
      </w:pPr>
    </w:p>
    <w:p w14:paraId="4FD2300A" w14:textId="77777777" w:rsidR="00320436" w:rsidRPr="007E1A9D" w:rsidRDefault="00320436" w:rsidP="00C220AF">
      <w:pPr>
        <w:keepNext/>
        <w:widowControl w:val="0"/>
        <w:tabs>
          <w:tab w:val="left" w:pos="284"/>
          <w:tab w:val="left" w:pos="709"/>
        </w:tabs>
        <w:autoSpaceDE w:val="0"/>
        <w:autoSpaceDN w:val="0"/>
        <w:adjustRightInd w:val="0"/>
        <w:spacing w:before="120" w:after="120"/>
        <w:ind w:left="705" w:hanging="705"/>
        <w:jc w:val="both"/>
        <w:outlineLvl w:val="1"/>
        <w:rPr>
          <w:rFonts w:ascii="Karla" w:hAnsi="Karla" w:cstheme="minorHAnsi"/>
          <w:b/>
          <w:u w:val="single"/>
          <w:lang w:eastAsia="en-IE"/>
        </w:rPr>
      </w:pPr>
      <w:r w:rsidRPr="007E1A9D">
        <w:rPr>
          <w:rFonts w:ascii="Karla" w:hAnsi="Karla" w:cstheme="minorHAnsi"/>
          <w:b/>
          <w:u w:val="single"/>
          <w:lang w:eastAsia="en-IE"/>
        </w:rPr>
        <w:t>4</w:t>
      </w:r>
      <w:r w:rsidRPr="007E1A9D">
        <w:rPr>
          <w:rFonts w:ascii="Karla" w:hAnsi="Karla" w:cstheme="minorHAnsi"/>
          <w:b/>
          <w:u w:val="single"/>
          <w:lang w:eastAsia="en-IE"/>
        </w:rPr>
        <w:tab/>
      </w:r>
      <w:r w:rsidRPr="007E1A9D">
        <w:rPr>
          <w:rFonts w:ascii="Karla" w:hAnsi="Karla" w:cstheme="minorHAnsi"/>
          <w:b/>
          <w:u w:val="single"/>
          <w:lang w:eastAsia="en-IE"/>
        </w:rPr>
        <w:tab/>
        <w:t>Credit Assessment and Credit Risk Management</w:t>
      </w:r>
    </w:p>
    <w:p w14:paraId="0ED90884" w14:textId="72E9BEFA" w:rsidR="00320436" w:rsidRPr="007E1A9D" w:rsidRDefault="00320436" w:rsidP="00C220AF">
      <w:pPr>
        <w:keepNext/>
        <w:widowControl w:val="0"/>
        <w:autoSpaceDE w:val="0"/>
        <w:autoSpaceDN w:val="0"/>
        <w:adjustRightInd w:val="0"/>
        <w:spacing w:before="120" w:after="120"/>
        <w:ind w:left="851" w:hanging="851"/>
        <w:jc w:val="both"/>
        <w:outlineLvl w:val="1"/>
        <w:rPr>
          <w:rFonts w:ascii="Karla" w:hAnsi="Karla" w:cstheme="minorHAnsi"/>
          <w:lang w:eastAsia="en-IE"/>
        </w:rPr>
      </w:pPr>
      <w:r w:rsidRPr="007E1A9D">
        <w:rPr>
          <w:rFonts w:ascii="Karla" w:hAnsi="Karla" w:cstheme="minorHAnsi"/>
          <w:lang w:eastAsia="en-IE"/>
        </w:rPr>
        <w:t xml:space="preserve">4.1 </w:t>
      </w:r>
      <w:r w:rsidRPr="007E1A9D">
        <w:rPr>
          <w:rFonts w:ascii="Karla" w:hAnsi="Karla" w:cstheme="minorHAnsi"/>
          <w:lang w:eastAsia="en-IE"/>
        </w:rPr>
        <w:tab/>
      </w:r>
      <w:r w:rsidR="00AD6649" w:rsidRPr="007E1A9D">
        <w:rPr>
          <w:rFonts w:ascii="Karla" w:hAnsi="Karla" w:cstheme="minorHAnsi"/>
          <w:lang w:eastAsia="en-IE"/>
        </w:rPr>
        <w:t>Enet</w:t>
      </w:r>
      <w:r w:rsidRPr="007E1A9D">
        <w:rPr>
          <w:rFonts w:ascii="Karla" w:hAnsi="Karla" w:cstheme="minorHAnsi"/>
          <w:lang w:eastAsia="en-IE"/>
        </w:rPr>
        <w:t xml:space="preserve"> may carry out credit vetting of a prospective Operator prior to establishing an Interconnect Agreement. The method to be used by </w:t>
      </w:r>
      <w:r w:rsidR="00AD6649" w:rsidRPr="007E1A9D">
        <w:rPr>
          <w:rFonts w:ascii="Karla" w:hAnsi="Karla" w:cstheme="minorHAnsi"/>
          <w:lang w:eastAsia="en-IE"/>
        </w:rPr>
        <w:t>Enet</w:t>
      </w:r>
      <w:r w:rsidRPr="007E1A9D">
        <w:rPr>
          <w:rFonts w:ascii="Karla" w:hAnsi="Karla" w:cstheme="minorHAnsi"/>
          <w:lang w:eastAsia="en-IE"/>
        </w:rPr>
        <w:t xml:space="preserve"> will be communicated to the Operator.</w:t>
      </w:r>
    </w:p>
    <w:p w14:paraId="2344A718" w14:textId="7AD04EF9" w:rsidR="00320436" w:rsidRPr="007E1A9D" w:rsidRDefault="00320436" w:rsidP="00C220AF">
      <w:pPr>
        <w:keepNext/>
        <w:widowControl w:val="0"/>
        <w:autoSpaceDE w:val="0"/>
        <w:autoSpaceDN w:val="0"/>
        <w:adjustRightInd w:val="0"/>
        <w:spacing w:before="120" w:after="120"/>
        <w:ind w:left="851" w:hanging="851"/>
        <w:jc w:val="both"/>
        <w:outlineLvl w:val="1"/>
        <w:rPr>
          <w:rFonts w:ascii="Karla" w:hAnsi="Karla" w:cstheme="minorHAnsi"/>
          <w:lang w:eastAsia="en-IE"/>
        </w:rPr>
      </w:pPr>
      <w:r w:rsidRPr="007E1A9D">
        <w:rPr>
          <w:rFonts w:ascii="Karla" w:hAnsi="Karla" w:cstheme="minorHAnsi"/>
          <w:lang w:eastAsia="en-IE"/>
        </w:rPr>
        <w:t>4.2</w:t>
      </w:r>
      <w:r w:rsidRPr="007E1A9D">
        <w:rPr>
          <w:rFonts w:ascii="Karla" w:hAnsi="Karla" w:cstheme="minorHAnsi"/>
          <w:lang w:eastAsia="en-IE"/>
        </w:rPr>
        <w:tab/>
        <w:t xml:space="preserve">Should the result of the credit vetting of a prospective Operator confirm that the provision of interconnect service poses a financial risk which is greater than can be controlled by a credit limit, </w:t>
      </w:r>
      <w:r w:rsidR="00AD6649" w:rsidRPr="007E1A9D">
        <w:rPr>
          <w:rFonts w:ascii="Karla" w:hAnsi="Karla" w:cstheme="minorHAnsi"/>
          <w:lang w:eastAsia="en-IE"/>
        </w:rPr>
        <w:t>Enet</w:t>
      </w:r>
      <w:r w:rsidRPr="007E1A9D">
        <w:rPr>
          <w:rFonts w:ascii="Karla" w:hAnsi="Karla" w:cstheme="minorHAnsi"/>
          <w:lang w:eastAsia="en-IE"/>
        </w:rPr>
        <w:t xml:space="preserve"> has the right to request a form of financial security. The level of security requested shall be proportional to the risk involved. The level of security shall take account of factors such as the estimated value of services to be provided, and the projected liability.  The financial security may be provided by a means such as bank deposit or guarantee, and </w:t>
      </w:r>
      <w:r w:rsidR="00AD6649" w:rsidRPr="007E1A9D">
        <w:rPr>
          <w:rFonts w:ascii="Karla" w:hAnsi="Karla" w:cstheme="minorHAnsi"/>
          <w:lang w:eastAsia="en-IE"/>
        </w:rPr>
        <w:t>Enet</w:t>
      </w:r>
      <w:r w:rsidRPr="007E1A9D">
        <w:rPr>
          <w:rFonts w:ascii="Karla" w:hAnsi="Karla" w:cstheme="minorHAnsi"/>
          <w:lang w:eastAsia="en-IE"/>
        </w:rPr>
        <w:t xml:space="preserve"> shall not unreasonably refuse to accept any other form of financial guarantee proposed by the Operator. The financial security will be subject to quarterly review during the first year of operation. Thereafter, the review procedures relating to Operators set out in clause 4.4 shall apply. Failure to provide a suitable guarantee within 30 days (or such longer period as </w:t>
      </w:r>
      <w:r w:rsidR="00AD6649" w:rsidRPr="007E1A9D">
        <w:rPr>
          <w:rFonts w:ascii="Karla" w:hAnsi="Karla" w:cstheme="minorHAnsi"/>
          <w:lang w:eastAsia="en-IE"/>
        </w:rPr>
        <w:t>Enet</w:t>
      </w:r>
      <w:r w:rsidRPr="007E1A9D">
        <w:rPr>
          <w:rFonts w:ascii="Karla" w:hAnsi="Karla" w:cstheme="minorHAnsi"/>
          <w:lang w:eastAsia="en-IE"/>
        </w:rPr>
        <w:t xml:space="preserve"> may reasonably allow) will be sufficient reason to prevent this Agreement coming into force.</w:t>
      </w:r>
    </w:p>
    <w:p w14:paraId="54A528E5" w14:textId="61260418" w:rsidR="00320436" w:rsidRPr="007E1A9D" w:rsidRDefault="00320436" w:rsidP="00C220AF">
      <w:pPr>
        <w:keepNext/>
        <w:widowControl w:val="0"/>
        <w:autoSpaceDE w:val="0"/>
        <w:autoSpaceDN w:val="0"/>
        <w:adjustRightInd w:val="0"/>
        <w:spacing w:before="120" w:after="120"/>
        <w:ind w:left="851" w:hanging="851"/>
        <w:jc w:val="both"/>
        <w:outlineLvl w:val="1"/>
        <w:rPr>
          <w:rFonts w:ascii="Karla" w:hAnsi="Karla" w:cstheme="minorHAnsi"/>
          <w:lang w:eastAsia="en-IE"/>
        </w:rPr>
      </w:pPr>
      <w:r w:rsidRPr="007E1A9D">
        <w:rPr>
          <w:rFonts w:ascii="Karla" w:hAnsi="Karla" w:cstheme="minorHAnsi"/>
          <w:lang w:eastAsia="en-IE"/>
        </w:rPr>
        <w:t xml:space="preserve">4.3 </w:t>
      </w:r>
      <w:r w:rsidRPr="007E1A9D">
        <w:rPr>
          <w:rFonts w:ascii="Karla" w:hAnsi="Karla" w:cstheme="minorHAnsi"/>
          <w:lang w:eastAsia="en-IE"/>
        </w:rPr>
        <w:tab/>
      </w:r>
      <w:r w:rsidR="00AD6649" w:rsidRPr="007E1A9D">
        <w:rPr>
          <w:rFonts w:ascii="Karla" w:hAnsi="Karla" w:cstheme="minorHAnsi"/>
          <w:lang w:eastAsia="en-IE"/>
        </w:rPr>
        <w:t>Enet</w:t>
      </w:r>
      <w:r w:rsidRPr="007E1A9D">
        <w:rPr>
          <w:rFonts w:ascii="Karla" w:hAnsi="Karla" w:cstheme="minorHAnsi"/>
          <w:lang w:eastAsia="en-IE"/>
        </w:rPr>
        <w:t xml:space="preserve"> may carry out credit vetting of an existing Operator where </w:t>
      </w:r>
      <w:r w:rsidR="00AD6649" w:rsidRPr="007E1A9D">
        <w:rPr>
          <w:rFonts w:ascii="Karla" w:hAnsi="Karla" w:cstheme="minorHAnsi"/>
          <w:lang w:eastAsia="en-IE"/>
        </w:rPr>
        <w:t>Enet</w:t>
      </w:r>
      <w:r w:rsidRPr="007E1A9D">
        <w:rPr>
          <w:rFonts w:ascii="Karla" w:hAnsi="Karla" w:cstheme="minorHAnsi"/>
          <w:lang w:eastAsia="en-IE"/>
        </w:rPr>
        <w:t xml:space="preserve"> has reasonable concern about the ability of the Operator to cover debts including without limitation where </w:t>
      </w:r>
      <w:r w:rsidR="00AD6649" w:rsidRPr="007E1A9D">
        <w:rPr>
          <w:rFonts w:ascii="Karla" w:hAnsi="Karla" w:cstheme="minorHAnsi"/>
          <w:lang w:eastAsia="en-IE"/>
        </w:rPr>
        <w:t>Enet</w:t>
      </w:r>
      <w:r w:rsidRPr="007E1A9D">
        <w:rPr>
          <w:rFonts w:ascii="Karla" w:hAnsi="Karla" w:cstheme="minorHAnsi"/>
          <w:lang w:eastAsia="en-IE"/>
        </w:rPr>
        <w:t xml:space="preserve"> has evidence of a poor payment history or the Operator's credit rating has been downgraded or threatened to be downgraded. The method to be used will be communicated to the Operator.</w:t>
      </w:r>
    </w:p>
    <w:p w14:paraId="39F1D29E" w14:textId="3CDA6CEB" w:rsidR="00320436" w:rsidRPr="007E1A9D" w:rsidRDefault="00320436" w:rsidP="00C220AF">
      <w:pPr>
        <w:keepNext/>
        <w:widowControl w:val="0"/>
        <w:autoSpaceDE w:val="0"/>
        <w:autoSpaceDN w:val="0"/>
        <w:adjustRightInd w:val="0"/>
        <w:spacing w:before="120" w:after="120"/>
        <w:ind w:left="851" w:hanging="851"/>
        <w:jc w:val="both"/>
        <w:outlineLvl w:val="1"/>
        <w:rPr>
          <w:rFonts w:ascii="Karla" w:hAnsi="Karla" w:cstheme="minorHAnsi"/>
          <w:lang w:eastAsia="en-IE"/>
        </w:rPr>
      </w:pPr>
      <w:r w:rsidRPr="007E1A9D">
        <w:rPr>
          <w:rFonts w:ascii="Karla" w:hAnsi="Karla" w:cstheme="minorHAnsi"/>
          <w:lang w:eastAsia="en-IE"/>
        </w:rPr>
        <w:t xml:space="preserve">4.4 </w:t>
      </w:r>
      <w:r w:rsidRPr="007E1A9D">
        <w:rPr>
          <w:rFonts w:ascii="Karla" w:hAnsi="Karla" w:cstheme="minorHAnsi"/>
          <w:lang w:eastAsia="en-IE"/>
        </w:rPr>
        <w:tab/>
        <w:t xml:space="preserve">Should the result of credit vetting of an existing Operator confirm the existence of a financial risk, </w:t>
      </w:r>
      <w:r w:rsidR="00AD6649" w:rsidRPr="007E1A9D">
        <w:rPr>
          <w:rFonts w:ascii="Karla" w:hAnsi="Karla" w:cstheme="minorHAnsi"/>
          <w:lang w:eastAsia="en-IE"/>
        </w:rPr>
        <w:t>Enet</w:t>
      </w:r>
      <w:r w:rsidRPr="007E1A9D">
        <w:rPr>
          <w:rFonts w:ascii="Karla" w:hAnsi="Karla" w:cstheme="minorHAnsi"/>
          <w:lang w:eastAsia="en-IE"/>
        </w:rPr>
        <w:t xml:space="preserve"> has the right to request a form of financial security. The level of security requested shall be proportional to the risk involved and shall take due account of historic levels of interconnection payments, liability, payment frequency and credit terms. The financial security may be provided by a means such as bank deposit or guarantee, and </w:t>
      </w:r>
      <w:r w:rsidR="00AD6649" w:rsidRPr="007E1A9D">
        <w:rPr>
          <w:rFonts w:ascii="Karla" w:hAnsi="Karla" w:cstheme="minorHAnsi"/>
          <w:lang w:eastAsia="en-IE"/>
        </w:rPr>
        <w:t>Enet</w:t>
      </w:r>
      <w:r w:rsidRPr="007E1A9D">
        <w:rPr>
          <w:rFonts w:ascii="Karla" w:hAnsi="Karla" w:cstheme="minorHAnsi"/>
          <w:lang w:eastAsia="en-IE"/>
        </w:rPr>
        <w:t xml:space="preserve"> shall not unreasonably refuse to accept any other form of financial guarantee proposed by the Operator. The financial security will be subject to quarterly review and will be removed or reduced where the security or its level is no longer justified. </w:t>
      </w:r>
      <w:r w:rsidR="00AD6649" w:rsidRPr="007E1A9D">
        <w:rPr>
          <w:rFonts w:ascii="Karla" w:hAnsi="Karla" w:cstheme="minorHAnsi"/>
          <w:lang w:eastAsia="en-IE"/>
        </w:rPr>
        <w:t>Enet</w:t>
      </w:r>
      <w:r w:rsidRPr="007E1A9D">
        <w:rPr>
          <w:rFonts w:ascii="Karla" w:hAnsi="Karla" w:cstheme="minorHAnsi"/>
          <w:lang w:eastAsia="en-IE"/>
        </w:rPr>
        <w:t xml:space="preserve"> reserves the right to treat failure to provide an agreed security within 30 days (or such longer period as </w:t>
      </w:r>
      <w:r w:rsidR="00021FAB" w:rsidRPr="007E1A9D">
        <w:rPr>
          <w:rFonts w:ascii="Karla" w:hAnsi="Karla" w:cstheme="minorHAnsi"/>
          <w:lang w:eastAsia="en-IE"/>
        </w:rPr>
        <w:t>Enet</w:t>
      </w:r>
      <w:r w:rsidRPr="007E1A9D">
        <w:rPr>
          <w:rFonts w:ascii="Karla" w:hAnsi="Karla" w:cstheme="minorHAnsi"/>
          <w:lang w:eastAsia="en-IE"/>
        </w:rPr>
        <w:t xml:space="preserve"> may reasonably allow) of the date of </w:t>
      </w:r>
      <w:r w:rsidR="00AD6649" w:rsidRPr="007E1A9D">
        <w:rPr>
          <w:rFonts w:ascii="Karla" w:hAnsi="Karla" w:cstheme="minorHAnsi"/>
          <w:lang w:eastAsia="en-IE"/>
        </w:rPr>
        <w:t>Enet</w:t>
      </w:r>
      <w:r w:rsidR="00021FAB" w:rsidRPr="007E1A9D">
        <w:rPr>
          <w:rFonts w:ascii="Karla" w:hAnsi="Karla" w:cstheme="minorHAnsi"/>
          <w:lang w:eastAsia="en-IE"/>
        </w:rPr>
        <w:t>’</w:t>
      </w:r>
      <w:r w:rsidRPr="007E1A9D">
        <w:rPr>
          <w:rFonts w:ascii="Karla" w:hAnsi="Karla" w:cstheme="minorHAnsi"/>
          <w:lang w:eastAsia="en-IE"/>
        </w:rPr>
        <w:t xml:space="preserve">s request as a breach of this Agreement. </w:t>
      </w:r>
    </w:p>
    <w:p w14:paraId="19C571E5" w14:textId="4FC6F05A" w:rsidR="00320436" w:rsidRPr="007E1A9D" w:rsidRDefault="00320436" w:rsidP="00C220AF">
      <w:pPr>
        <w:keepNext/>
        <w:widowControl w:val="0"/>
        <w:autoSpaceDE w:val="0"/>
        <w:autoSpaceDN w:val="0"/>
        <w:adjustRightInd w:val="0"/>
        <w:spacing w:before="120" w:after="120"/>
        <w:ind w:left="851" w:hanging="851"/>
        <w:jc w:val="both"/>
        <w:outlineLvl w:val="1"/>
        <w:rPr>
          <w:rFonts w:ascii="Karla" w:hAnsi="Karla" w:cstheme="minorHAnsi"/>
          <w:lang w:eastAsia="en-IE"/>
        </w:rPr>
      </w:pPr>
      <w:r w:rsidRPr="007E1A9D">
        <w:rPr>
          <w:rFonts w:ascii="Karla" w:hAnsi="Karla" w:cstheme="minorHAnsi"/>
          <w:lang w:eastAsia="en-IE"/>
        </w:rPr>
        <w:t xml:space="preserve">4.5 </w:t>
      </w:r>
      <w:r w:rsidRPr="007E1A9D">
        <w:rPr>
          <w:rFonts w:ascii="Karla" w:hAnsi="Karla" w:cstheme="minorHAnsi"/>
          <w:lang w:eastAsia="en-IE"/>
        </w:rPr>
        <w:tab/>
        <w:t xml:space="preserve">A financial security (including one sought as part of default procedures set out in clause 3) may only be </w:t>
      </w:r>
      <w:r w:rsidRPr="007E1A9D">
        <w:rPr>
          <w:rFonts w:ascii="Karla" w:hAnsi="Karla" w:cstheme="minorHAnsi"/>
          <w:lang w:eastAsia="en-IE"/>
        </w:rPr>
        <w:lastRenderedPageBreak/>
        <w:t xml:space="preserve">required by </w:t>
      </w:r>
      <w:r w:rsidR="00AD6649" w:rsidRPr="007E1A9D">
        <w:rPr>
          <w:rFonts w:ascii="Karla" w:hAnsi="Karla" w:cstheme="minorHAnsi"/>
          <w:lang w:eastAsia="en-IE"/>
        </w:rPr>
        <w:t>Enet</w:t>
      </w:r>
      <w:r w:rsidRPr="007E1A9D">
        <w:rPr>
          <w:rFonts w:ascii="Karla" w:hAnsi="Karla" w:cstheme="minorHAnsi"/>
          <w:lang w:eastAsia="en-IE"/>
        </w:rPr>
        <w:t xml:space="preserve"> where </w:t>
      </w:r>
      <w:r w:rsidR="00AD6649" w:rsidRPr="007E1A9D">
        <w:rPr>
          <w:rFonts w:ascii="Karla" w:hAnsi="Karla" w:cstheme="minorHAnsi"/>
          <w:lang w:eastAsia="en-IE"/>
        </w:rPr>
        <w:t>Enet</w:t>
      </w:r>
      <w:r w:rsidRPr="007E1A9D">
        <w:rPr>
          <w:rFonts w:ascii="Karla" w:hAnsi="Karla" w:cstheme="minorHAnsi"/>
          <w:lang w:eastAsia="en-IE"/>
        </w:rPr>
        <w:t xml:space="preserve"> has assessed credit risk in accordance with clause 4.2 or 4.4.</w:t>
      </w:r>
    </w:p>
    <w:p w14:paraId="44CA045B" w14:textId="6F60215C" w:rsidR="00320436" w:rsidRPr="007E1A9D" w:rsidRDefault="00320436" w:rsidP="00C220AF">
      <w:pPr>
        <w:keepNext/>
        <w:widowControl w:val="0"/>
        <w:autoSpaceDE w:val="0"/>
        <w:autoSpaceDN w:val="0"/>
        <w:adjustRightInd w:val="0"/>
        <w:spacing w:before="120" w:after="120"/>
        <w:ind w:left="851" w:hanging="851"/>
        <w:jc w:val="both"/>
        <w:outlineLvl w:val="1"/>
        <w:rPr>
          <w:rFonts w:ascii="Karla" w:hAnsi="Karla" w:cstheme="minorHAnsi"/>
          <w:lang w:eastAsia="en-IE"/>
        </w:rPr>
      </w:pPr>
      <w:r w:rsidRPr="007E1A9D">
        <w:rPr>
          <w:rFonts w:ascii="Karla" w:hAnsi="Karla" w:cstheme="minorHAnsi"/>
          <w:lang w:eastAsia="en-IE"/>
        </w:rPr>
        <w:t>4.6</w:t>
      </w:r>
      <w:r w:rsidRPr="007E1A9D">
        <w:rPr>
          <w:rFonts w:ascii="Karla" w:hAnsi="Karla" w:cstheme="minorHAnsi"/>
          <w:lang w:eastAsia="en-IE"/>
        </w:rPr>
        <w:tab/>
        <w:t xml:space="preserve">Should an existing Operator have reasonable concern about the ability of </w:t>
      </w:r>
      <w:r w:rsidR="00AD6649" w:rsidRPr="007E1A9D">
        <w:rPr>
          <w:rFonts w:ascii="Karla" w:hAnsi="Karla" w:cstheme="minorHAnsi"/>
          <w:lang w:eastAsia="en-IE"/>
        </w:rPr>
        <w:t>Enet</w:t>
      </w:r>
      <w:r w:rsidRPr="007E1A9D">
        <w:rPr>
          <w:rFonts w:ascii="Karla" w:hAnsi="Karla" w:cstheme="minorHAnsi"/>
          <w:lang w:eastAsia="en-IE"/>
        </w:rPr>
        <w:t xml:space="preserve"> to cover debts, the Operator may carry out credit vetting. Should the result of credit vetting confirm the existence of a financial risk, the Operator has the right to request a form of financial security. The principles to be followed are as set out in Clause 4.4.</w:t>
      </w:r>
    </w:p>
    <w:p w14:paraId="3B395B70" w14:textId="0987B749" w:rsidR="00320436" w:rsidRPr="007E1A9D" w:rsidRDefault="00320436" w:rsidP="00846C47">
      <w:pPr>
        <w:keepNext/>
        <w:widowControl w:val="0"/>
        <w:autoSpaceDE w:val="0"/>
        <w:autoSpaceDN w:val="0"/>
        <w:adjustRightInd w:val="0"/>
        <w:spacing w:before="120" w:after="120"/>
        <w:ind w:left="851" w:hanging="851"/>
        <w:jc w:val="both"/>
        <w:outlineLvl w:val="1"/>
        <w:rPr>
          <w:rFonts w:ascii="Karla" w:hAnsi="Karla" w:cstheme="minorHAnsi"/>
          <w:lang w:eastAsia="en-IE"/>
        </w:rPr>
      </w:pPr>
      <w:r w:rsidRPr="007E1A9D">
        <w:rPr>
          <w:rFonts w:ascii="Karla" w:hAnsi="Karla" w:cstheme="minorHAnsi"/>
          <w:lang w:eastAsia="en-IE"/>
        </w:rPr>
        <w:t xml:space="preserve">4.7 </w:t>
      </w:r>
      <w:r w:rsidRPr="007E1A9D">
        <w:rPr>
          <w:rFonts w:ascii="Karla" w:hAnsi="Karla" w:cstheme="minorHAnsi"/>
          <w:lang w:eastAsia="en-IE"/>
        </w:rPr>
        <w:tab/>
        <w:t>For avoidance of doubt, any disputes relating to credit vetting and credit management shall be subject to the conditions set out in clause 11 of this Agreement.</w:t>
      </w:r>
    </w:p>
    <w:p w14:paraId="2275A757" w14:textId="77777777" w:rsidR="00320436" w:rsidRPr="007E1A9D" w:rsidRDefault="00320436" w:rsidP="00C220AF">
      <w:pPr>
        <w:widowControl w:val="0"/>
        <w:tabs>
          <w:tab w:val="left" w:pos="426"/>
        </w:tabs>
        <w:autoSpaceDE w:val="0"/>
        <w:autoSpaceDN w:val="0"/>
        <w:adjustRightInd w:val="0"/>
        <w:spacing w:before="120" w:after="120"/>
        <w:rPr>
          <w:rFonts w:ascii="Karla" w:hAnsi="Karla" w:cstheme="minorHAnsi"/>
          <w:lang w:val="en-IE" w:eastAsia="en-IE"/>
        </w:rPr>
      </w:pPr>
    </w:p>
    <w:p w14:paraId="499E59BD" w14:textId="43A6D6E9" w:rsidR="00320436" w:rsidRPr="007E1A9D" w:rsidRDefault="00320436" w:rsidP="00846C47">
      <w:pPr>
        <w:keepNext/>
        <w:widowControl w:val="0"/>
        <w:autoSpaceDE w:val="0"/>
        <w:autoSpaceDN w:val="0"/>
        <w:adjustRightInd w:val="0"/>
        <w:spacing w:before="120" w:after="120"/>
        <w:ind w:left="709" w:hanging="709"/>
        <w:jc w:val="both"/>
        <w:outlineLvl w:val="0"/>
        <w:rPr>
          <w:rFonts w:ascii="Karla" w:hAnsi="Karla" w:cstheme="minorHAnsi"/>
          <w:b/>
          <w:bCs/>
          <w:caps/>
          <w:kern w:val="28"/>
          <w:lang w:eastAsia="en-IE"/>
        </w:rPr>
      </w:pPr>
      <w:bookmarkStart w:id="2" w:name="_Toc453845871"/>
      <w:r w:rsidRPr="007E1A9D">
        <w:rPr>
          <w:rFonts w:ascii="Karla" w:hAnsi="Karla" w:cstheme="minorHAnsi"/>
          <w:b/>
          <w:bCs/>
          <w:caps/>
          <w:kern w:val="28"/>
          <w:lang w:eastAsia="en-IE"/>
        </w:rPr>
        <w:t>5.</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INTERCONNECT SERVICES AND ADDITIONAL SERVICES</w:t>
      </w:r>
    </w:p>
    <w:p w14:paraId="018C88F1" w14:textId="43748A20" w:rsidR="00320436" w:rsidRPr="007E1A9D" w:rsidRDefault="00320436" w:rsidP="00C220AF">
      <w:pPr>
        <w:keepNext/>
        <w:widowControl w:val="0"/>
        <w:autoSpaceDE w:val="0"/>
        <w:autoSpaceDN w:val="0"/>
        <w:adjustRightInd w:val="0"/>
        <w:spacing w:before="120" w:after="120"/>
        <w:ind w:left="709" w:hanging="709"/>
        <w:jc w:val="both"/>
        <w:outlineLvl w:val="0"/>
        <w:rPr>
          <w:rFonts w:ascii="Karla" w:hAnsi="Karla" w:cstheme="minorHAnsi"/>
          <w:bCs/>
          <w:kern w:val="28"/>
          <w:lang w:eastAsia="en-IE"/>
        </w:rPr>
      </w:pPr>
      <w:r w:rsidRPr="007E1A9D">
        <w:rPr>
          <w:rFonts w:ascii="Karla" w:hAnsi="Karla" w:cstheme="minorHAnsi"/>
          <w:bCs/>
          <w:caps/>
          <w:kern w:val="28"/>
          <w:lang w:eastAsia="en-IE"/>
        </w:rPr>
        <w:t>5.1</w:t>
      </w:r>
      <w:r w:rsidRPr="007E1A9D">
        <w:rPr>
          <w:rFonts w:ascii="Karla" w:hAnsi="Karla" w:cstheme="minorHAnsi"/>
          <w:bCs/>
          <w:caps/>
          <w:kern w:val="28"/>
          <w:lang w:eastAsia="en-IE"/>
        </w:rPr>
        <w:tab/>
      </w:r>
      <w:r w:rsidRPr="007E1A9D">
        <w:rPr>
          <w:rFonts w:ascii="Karla" w:hAnsi="Karla" w:cstheme="minorHAnsi"/>
          <w:bCs/>
          <w:kern w:val="28"/>
          <w:lang w:eastAsia="en-IE"/>
        </w:rPr>
        <w:t xml:space="preserve">The Services shall consist of the Services set out in Annex A, which are provided by </w:t>
      </w:r>
      <w:r w:rsidR="00AD6649" w:rsidRPr="007E1A9D">
        <w:rPr>
          <w:rFonts w:ascii="Karla" w:hAnsi="Karla" w:cstheme="minorHAnsi"/>
          <w:bCs/>
          <w:kern w:val="28"/>
          <w:lang w:eastAsia="en-IE"/>
        </w:rPr>
        <w:t>Enet</w:t>
      </w:r>
      <w:r w:rsidRPr="007E1A9D">
        <w:rPr>
          <w:rFonts w:ascii="Karla" w:hAnsi="Karla" w:cstheme="minorHAnsi"/>
          <w:bCs/>
          <w:kern w:val="28"/>
          <w:lang w:eastAsia="en-IE"/>
        </w:rPr>
        <w:t xml:space="preserve"> to the Operator and by the Operator to </w:t>
      </w:r>
      <w:r w:rsidR="00AD6649" w:rsidRPr="007E1A9D">
        <w:rPr>
          <w:rFonts w:ascii="Karla" w:hAnsi="Karla" w:cstheme="minorHAnsi"/>
          <w:bCs/>
          <w:kern w:val="28"/>
          <w:lang w:eastAsia="en-IE"/>
        </w:rPr>
        <w:t>Enet</w:t>
      </w:r>
      <w:r w:rsidRPr="007E1A9D">
        <w:rPr>
          <w:rFonts w:ascii="Karla" w:hAnsi="Karla" w:cstheme="minorHAnsi"/>
          <w:bCs/>
          <w:kern w:val="28"/>
          <w:lang w:eastAsia="en-IE"/>
        </w:rPr>
        <w:tab/>
      </w:r>
      <w:r w:rsidR="00F34237" w:rsidRPr="007E1A9D">
        <w:rPr>
          <w:rFonts w:ascii="Karla" w:hAnsi="Karla" w:cstheme="minorHAnsi"/>
          <w:bCs/>
          <w:kern w:val="28"/>
          <w:lang w:eastAsia="en-IE"/>
        </w:rPr>
        <w:t>or</w:t>
      </w:r>
      <w:r w:rsidRPr="007E1A9D">
        <w:rPr>
          <w:rFonts w:ascii="Karla" w:hAnsi="Karla" w:cstheme="minorHAnsi"/>
          <w:bCs/>
          <w:kern w:val="28"/>
          <w:lang w:eastAsia="en-IE"/>
        </w:rPr>
        <w:t xml:space="preserve"> as otherwise amended by the Parties from time to time</w:t>
      </w:r>
      <w:r w:rsidR="008F10CB" w:rsidRPr="007E1A9D">
        <w:rPr>
          <w:rFonts w:ascii="Karla" w:hAnsi="Karla" w:cstheme="minorHAnsi"/>
          <w:bCs/>
          <w:kern w:val="28"/>
          <w:lang w:eastAsia="en-IE"/>
        </w:rPr>
        <w:t xml:space="preserve">. </w:t>
      </w:r>
    </w:p>
    <w:p w14:paraId="2B468AF1" w14:textId="196662A0" w:rsidR="00320436" w:rsidRPr="007E1A9D" w:rsidRDefault="00320436" w:rsidP="00846C47">
      <w:pPr>
        <w:keepNext/>
        <w:widowControl w:val="0"/>
        <w:autoSpaceDE w:val="0"/>
        <w:autoSpaceDN w:val="0"/>
        <w:adjustRightInd w:val="0"/>
        <w:spacing w:before="120" w:after="120"/>
        <w:jc w:val="both"/>
        <w:outlineLvl w:val="0"/>
        <w:rPr>
          <w:rFonts w:ascii="Karla" w:hAnsi="Karla" w:cstheme="minorHAnsi"/>
          <w:bCs/>
          <w:kern w:val="28"/>
          <w:lang w:eastAsia="en-IE"/>
        </w:rPr>
      </w:pPr>
      <w:r w:rsidRPr="007E1A9D">
        <w:rPr>
          <w:rFonts w:ascii="Karla" w:hAnsi="Karla" w:cstheme="minorHAnsi"/>
          <w:bCs/>
          <w:kern w:val="28"/>
          <w:lang w:eastAsia="en-IE"/>
        </w:rPr>
        <w:t>5.2</w:t>
      </w:r>
      <w:r w:rsidRPr="007E1A9D">
        <w:rPr>
          <w:rFonts w:ascii="Karla" w:hAnsi="Karla" w:cstheme="minorHAnsi"/>
          <w:bCs/>
          <w:kern w:val="28"/>
          <w:lang w:eastAsia="en-IE"/>
        </w:rPr>
        <w:tab/>
        <w:t>The Parties agree to provide the above Services to each other in accordance with:</w:t>
      </w:r>
    </w:p>
    <w:p w14:paraId="4C4D02E0" w14:textId="77777777" w:rsidR="00320436" w:rsidRPr="007E1A9D" w:rsidRDefault="00320436" w:rsidP="00C220AF">
      <w:pPr>
        <w:keepNext/>
        <w:widowControl w:val="0"/>
        <w:autoSpaceDE w:val="0"/>
        <w:autoSpaceDN w:val="0"/>
        <w:adjustRightInd w:val="0"/>
        <w:spacing w:before="120" w:after="120"/>
        <w:ind w:left="709" w:hanging="709"/>
        <w:jc w:val="both"/>
        <w:outlineLvl w:val="0"/>
        <w:rPr>
          <w:rFonts w:ascii="Karla" w:hAnsi="Karla" w:cstheme="minorHAnsi"/>
          <w:bCs/>
          <w:kern w:val="28"/>
          <w:lang w:eastAsia="en-IE"/>
        </w:rPr>
      </w:pPr>
      <w:r w:rsidRPr="007E1A9D">
        <w:rPr>
          <w:rFonts w:ascii="Karla" w:hAnsi="Karla" w:cstheme="minorHAnsi"/>
          <w:bCs/>
          <w:kern w:val="28"/>
          <w:lang w:eastAsia="en-IE"/>
        </w:rPr>
        <w:tab/>
        <w:t>(a)</w:t>
      </w:r>
      <w:r w:rsidRPr="007E1A9D">
        <w:rPr>
          <w:rFonts w:ascii="Karla" w:hAnsi="Karla" w:cstheme="minorHAnsi"/>
          <w:bCs/>
          <w:kern w:val="28"/>
          <w:lang w:eastAsia="en-IE"/>
        </w:rPr>
        <w:tab/>
        <w:t>the terms and conditions herein; and</w:t>
      </w:r>
    </w:p>
    <w:p w14:paraId="417419DD" w14:textId="77777777" w:rsidR="00320436" w:rsidRPr="007E1A9D" w:rsidRDefault="00320436" w:rsidP="00C220AF">
      <w:pPr>
        <w:keepNext/>
        <w:widowControl w:val="0"/>
        <w:autoSpaceDE w:val="0"/>
        <w:autoSpaceDN w:val="0"/>
        <w:adjustRightInd w:val="0"/>
        <w:spacing w:before="120" w:after="120"/>
        <w:ind w:left="709" w:hanging="709"/>
        <w:jc w:val="both"/>
        <w:outlineLvl w:val="0"/>
        <w:rPr>
          <w:rFonts w:ascii="Karla" w:hAnsi="Karla" w:cstheme="minorHAnsi"/>
          <w:bCs/>
          <w:kern w:val="28"/>
          <w:lang w:eastAsia="en-IE"/>
        </w:rPr>
      </w:pPr>
      <w:r w:rsidRPr="007E1A9D">
        <w:rPr>
          <w:rFonts w:ascii="Karla" w:hAnsi="Karla" w:cstheme="minorHAnsi"/>
          <w:bCs/>
          <w:kern w:val="28"/>
          <w:lang w:eastAsia="en-IE"/>
        </w:rPr>
        <w:tab/>
        <w:t>(b)</w:t>
      </w:r>
      <w:r w:rsidRPr="007E1A9D">
        <w:rPr>
          <w:rFonts w:ascii="Karla" w:hAnsi="Karla" w:cstheme="minorHAnsi"/>
          <w:bCs/>
          <w:kern w:val="28"/>
          <w:lang w:eastAsia="en-IE"/>
        </w:rPr>
        <w:tab/>
        <w:t xml:space="preserve">any applicable law or regulation or any direction or decision of any appropriate regulatory </w:t>
      </w:r>
    </w:p>
    <w:p w14:paraId="0DDB45B1" w14:textId="57D562FE" w:rsidR="00320436" w:rsidRPr="007E1A9D" w:rsidRDefault="00320436" w:rsidP="00846C47">
      <w:pPr>
        <w:keepNext/>
        <w:widowControl w:val="0"/>
        <w:autoSpaceDE w:val="0"/>
        <w:autoSpaceDN w:val="0"/>
        <w:adjustRightInd w:val="0"/>
        <w:spacing w:before="120" w:after="120"/>
        <w:ind w:left="1429" w:firstLine="11"/>
        <w:jc w:val="both"/>
        <w:outlineLvl w:val="0"/>
        <w:rPr>
          <w:rFonts w:ascii="Karla" w:hAnsi="Karla" w:cstheme="minorHAnsi"/>
          <w:bCs/>
          <w:caps/>
          <w:kern w:val="28"/>
          <w:lang w:eastAsia="en-IE"/>
        </w:rPr>
      </w:pPr>
      <w:r w:rsidRPr="007E1A9D">
        <w:rPr>
          <w:rFonts w:ascii="Karla" w:hAnsi="Karla" w:cstheme="minorHAnsi"/>
          <w:bCs/>
          <w:kern w:val="28"/>
          <w:lang w:eastAsia="en-IE"/>
        </w:rPr>
        <w:t>authority.</w:t>
      </w:r>
    </w:p>
    <w:p w14:paraId="07AA351A" w14:textId="1845309E" w:rsidR="00320436" w:rsidRPr="007E1A9D" w:rsidRDefault="00320436" w:rsidP="00C220AF">
      <w:pPr>
        <w:keepNext/>
        <w:widowControl w:val="0"/>
        <w:autoSpaceDE w:val="0"/>
        <w:autoSpaceDN w:val="0"/>
        <w:adjustRightInd w:val="0"/>
        <w:spacing w:before="120" w:after="120"/>
        <w:ind w:left="709" w:hanging="709"/>
        <w:jc w:val="both"/>
        <w:outlineLvl w:val="0"/>
        <w:rPr>
          <w:rFonts w:ascii="Karla" w:hAnsi="Karla" w:cstheme="minorHAnsi"/>
          <w:bCs/>
          <w:kern w:val="28"/>
          <w:lang w:eastAsia="en-IE"/>
        </w:rPr>
      </w:pPr>
      <w:r w:rsidRPr="007E1A9D">
        <w:rPr>
          <w:rFonts w:ascii="Karla" w:hAnsi="Karla" w:cstheme="minorHAnsi"/>
          <w:bCs/>
          <w:caps/>
          <w:kern w:val="28"/>
          <w:lang w:eastAsia="en-IE"/>
        </w:rPr>
        <w:t>5.3</w:t>
      </w:r>
      <w:r w:rsidRPr="007E1A9D">
        <w:rPr>
          <w:rFonts w:ascii="Karla" w:hAnsi="Karla" w:cstheme="minorHAnsi"/>
          <w:bCs/>
          <w:caps/>
          <w:kern w:val="28"/>
          <w:lang w:eastAsia="en-IE"/>
        </w:rPr>
        <w:tab/>
      </w:r>
      <w:r w:rsidRPr="007E1A9D">
        <w:rPr>
          <w:rFonts w:ascii="Karla" w:hAnsi="Karla" w:cstheme="minorHAnsi"/>
          <w:bCs/>
          <w:kern w:val="28"/>
          <w:lang w:eastAsia="en-IE"/>
        </w:rPr>
        <w:t>Each Party shall undertake to ensure that:</w:t>
      </w:r>
    </w:p>
    <w:p w14:paraId="1CFF81C4" w14:textId="65894F8F" w:rsidR="00320436" w:rsidRPr="007E1A9D" w:rsidRDefault="00320436" w:rsidP="00846C47">
      <w:pPr>
        <w:keepNext/>
        <w:widowControl w:val="0"/>
        <w:autoSpaceDE w:val="0"/>
        <w:autoSpaceDN w:val="0"/>
        <w:adjustRightInd w:val="0"/>
        <w:spacing w:before="120" w:after="120"/>
        <w:ind w:left="1440" w:hanging="735"/>
        <w:jc w:val="both"/>
        <w:outlineLvl w:val="0"/>
        <w:rPr>
          <w:rFonts w:ascii="Karla" w:hAnsi="Karla" w:cstheme="minorHAnsi"/>
          <w:bCs/>
          <w:kern w:val="28"/>
          <w:lang w:eastAsia="en-IE"/>
        </w:rPr>
      </w:pPr>
      <w:r w:rsidRPr="007E1A9D">
        <w:rPr>
          <w:rFonts w:ascii="Karla" w:hAnsi="Karla" w:cstheme="minorHAnsi"/>
          <w:bCs/>
          <w:kern w:val="28"/>
          <w:lang w:eastAsia="en-IE"/>
        </w:rPr>
        <w:t>(a)</w:t>
      </w:r>
      <w:r w:rsidRPr="007E1A9D">
        <w:rPr>
          <w:rFonts w:ascii="Karla" w:hAnsi="Karla" w:cstheme="minorHAnsi"/>
          <w:bCs/>
          <w:kern w:val="28"/>
          <w:lang w:eastAsia="en-IE"/>
        </w:rPr>
        <w:tab/>
        <w:t>they will not use or permit others to use any Interconnect Service for any improper or unlawful purpose; and</w:t>
      </w:r>
    </w:p>
    <w:p w14:paraId="6019BF2E" w14:textId="28F9106D" w:rsidR="00320436" w:rsidRPr="007E1A9D" w:rsidRDefault="00320436" w:rsidP="00846C47">
      <w:pPr>
        <w:keepNext/>
        <w:widowControl w:val="0"/>
        <w:autoSpaceDE w:val="0"/>
        <w:autoSpaceDN w:val="0"/>
        <w:adjustRightInd w:val="0"/>
        <w:spacing w:before="120" w:after="120"/>
        <w:ind w:left="1440" w:hanging="735"/>
        <w:jc w:val="both"/>
        <w:outlineLvl w:val="0"/>
        <w:rPr>
          <w:rFonts w:ascii="Karla" w:hAnsi="Karla" w:cstheme="minorHAnsi"/>
          <w:bCs/>
          <w:kern w:val="28"/>
          <w:lang w:eastAsia="en-IE"/>
        </w:rPr>
      </w:pPr>
      <w:r w:rsidRPr="007E1A9D">
        <w:rPr>
          <w:rFonts w:ascii="Karla" w:hAnsi="Karla" w:cstheme="minorHAnsi"/>
          <w:bCs/>
          <w:kern w:val="28"/>
          <w:lang w:eastAsia="en-IE"/>
        </w:rPr>
        <w:t>(b)</w:t>
      </w:r>
      <w:r w:rsidRPr="007E1A9D">
        <w:rPr>
          <w:rFonts w:ascii="Karla" w:hAnsi="Karla" w:cstheme="minorHAnsi"/>
          <w:bCs/>
          <w:kern w:val="28"/>
          <w:lang w:eastAsia="en-IE"/>
        </w:rPr>
        <w:tab/>
        <w:t>they will hold at all relevant times for the duration of the Agreement all licences which are appropriate or necessary in order for the Interconnect Services to be provided and will not cause the other Party to breach any such licence.</w:t>
      </w:r>
    </w:p>
    <w:p w14:paraId="5970B0BA" w14:textId="1527B385" w:rsidR="00320436" w:rsidRPr="007E1A9D" w:rsidRDefault="00320436" w:rsidP="00C220AF">
      <w:pPr>
        <w:keepNext/>
        <w:widowControl w:val="0"/>
        <w:autoSpaceDE w:val="0"/>
        <w:autoSpaceDN w:val="0"/>
        <w:adjustRightInd w:val="0"/>
        <w:spacing w:before="120" w:after="120"/>
        <w:ind w:left="709" w:hanging="709"/>
        <w:jc w:val="both"/>
        <w:outlineLvl w:val="0"/>
        <w:rPr>
          <w:rFonts w:ascii="Karla" w:hAnsi="Karla" w:cstheme="minorHAnsi"/>
          <w:bCs/>
          <w:kern w:val="28"/>
          <w:lang w:eastAsia="en-IE"/>
        </w:rPr>
      </w:pPr>
      <w:r w:rsidRPr="007E1A9D">
        <w:rPr>
          <w:rFonts w:ascii="Karla" w:hAnsi="Karla" w:cstheme="minorHAnsi"/>
          <w:bCs/>
          <w:kern w:val="28"/>
          <w:lang w:eastAsia="en-IE"/>
        </w:rPr>
        <w:t>5.4</w:t>
      </w:r>
      <w:r w:rsidRPr="007E1A9D">
        <w:rPr>
          <w:rFonts w:ascii="Karla" w:hAnsi="Karla" w:cstheme="minorHAnsi"/>
          <w:bCs/>
          <w:kern w:val="28"/>
          <w:lang w:eastAsia="en-IE"/>
        </w:rPr>
        <w:tab/>
        <w:t>Each Party agrees that they should not hand over or convey any calls destined for a service for which there is no agreement between the Parties.  In such event that such calls are not blocked by the receiving Party, the Parties agree that the charge for non-agreed Calls to Irish numbers shall be at the same rate as published in the Open Eir STRPL or CISPL in addition to the receiving Party’s prevailing transit charge. In such event that such calls are not blocked by the receiving Party, the Parties agree that the charge for non-agreed Calls to International numbers shall, unless otherwise agreed, be as set out in the rate card.</w:t>
      </w:r>
      <w:r w:rsidRPr="007E1A9D">
        <w:rPr>
          <w:rFonts w:ascii="Karla" w:hAnsi="Karla" w:cstheme="minorHAnsi"/>
          <w:bCs/>
          <w:kern w:val="28"/>
          <w:highlight w:val="yellow"/>
          <w:lang w:eastAsia="en-IE"/>
        </w:rPr>
        <w:t xml:space="preserve">   </w:t>
      </w:r>
    </w:p>
    <w:p w14:paraId="405A8C39" w14:textId="045810D1" w:rsidR="00320436" w:rsidRPr="007E1A9D" w:rsidRDefault="00320436" w:rsidP="00846C47">
      <w:pPr>
        <w:keepNext/>
        <w:widowControl w:val="0"/>
        <w:tabs>
          <w:tab w:val="left" w:pos="567"/>
        </w:tabs>
        <w:autoSpaceDE w:val="0"/>
        <w:autoSpaceDN w:val="0"/>
        <w:adjustRightInd w:val="0"/>
        <w:spacing w:before="120" w:after="120"/>
        <w:ind w:left="709" w:hanging="709"/>
        <w:jc w:val="both"/>
        <w:outlineLvl w:val="0"/>
        <w:rPr>
          <w:rFonts w:ascii="Karla" w:hAnsi="Karla" w:cstheme="minorHAnsi"/>
          <w:bCs/>
          <w:kern w:val="28"/>
          <w:lang w:eastAsia="en-IE"/>
        </w:rPr>
      </w:pPr>
      <w:r w:rsidRPr="007E1A9D">
        <w:rPr>
          <w:rFonts w:ascii="Karla" w:hAnsi="Karla" w:cstheme="minorHAnsi"/>
          <w:bCs/>
          <w:kern w:val="28"/>
          <w:lang w:eastAsia="en-IE"/>
        </w:rPr>
        <w:t>5.5</w:t>
      </w:r>
      <w:r w:rsidRPr="007E1A9D">
        <w:rPr>
          <w:rFonts w:ascii="Karla" w:hAnsi="Karla" w:cstheme="minorHAnsi"/>
          <w:bCs/>
          <w:kern w:val="28"/>
          <w:lang w:eastAsia="en-IE"/>
        </w:rPr>
        <w:tab/>
      </w:r>
      <w:r w:rsidRPr="007E1A9D">
        <w:rPr>
          <w:rFonts w:ascii="Karla" w:hAnsi="Karla" w:cstheme="minorHAnsi"/>
          <w:bCs/>
          <w:kern w:val="28"/>
          <w:lang w:eastAsia="en-IE"/>
        </w:rPr>
        <w:tab/>
        <w:t xml:space="preserve">The details of how interconnection between the </w:t>
      </w:r>
      <w:r w:rsidR="00AD6649" w:rsidRPr="007E1A9D">
        <w:rPr>
          <w:rFonts w:ascii="Karla" w:hAnsi="Karla" w:cstheme="minorHAnsi"/>
          <w:bCs/>
          <w:kern w:val="28"/>
          <w:lang w:eastAsia="en-IE"/>
        </w:rPr>
        <w:t>Enet</w:t>
      </w:r>
      <w:r w:rsidRPr="007E1A9D">
        <w:rPr>
          <w:rFonts w:ascii="Karla" w:hAnsi="Karla" w:cstheme="minorHAnsi"/>
          <w:bCs/>
          <w:kern w:val="28"/>
          <w:lang w:eastAsia="en-IE"/>
        </w:rPr>
        <w:t xml:space="preserve"> Network and the Operator’s Network shall be achieved, and the design and planning of the Interconnect Network are set out in the Technical Plan.  The Technical Plan shall be continuously reviewed and updated as necessary by the Parties as agreed between the Parties.  Network alterations and data reconfigurations as is necessary for the access routing and charging of Calls may be requested by either Party in accordance with the processes set out in the Technical Plan.</w:t>
      </w:r>
    </w:p>
    <w:p w14:paraId="70618CFD" w14:textId="6D3666CD" w:rsidR="00320436" w:rsidRPr="007E1A9D" w:rsidRDefault="00320436" w:rsidP="00846C47">
      <w:pPr>
        <w:keepNext/>
        <w:widowControl w:val="0"/>
        <w:tabs>
          <w:tab w:val="left" w:pos="567"/>
        </w:tabs>
        <w:autoSpaceDE w:val="0"/>
        <w:autoSpaceDN w:val="0"/>
        <w:adjustRightInd w:val="0"/>
        <w:spacing w:before="120" w:after="120"/>
        <w:ind w:left="709" w:hanging="709"/>
        <w:outlineLvl w:val="0"/>
        <w:rPr>
          <w:rFonts w:ascii="Karla" w:hAnsi="Karla" w:cstheme="minorHAnsi"/>
          <w:b/>
          <w:bCs/>
          <w:kern w:val="28"/>
          <w:lang w:eastAsia="en-IE"/>
        </w:rPr>
      </w:pPr>
      <w:r w:rsidRPr="007E1A9D">
        <w:rPr>
          <w:rFonts w:ascii="Karla" w:hAnsi="Karla" w:cstheme="minorHAnsi"/>
          <w:bCs/>
          <w:kern w:val="28"/>
          <w:lang w:eastAsia="en-IE"/>
        </w:rPr>
        <w:t>5.6</w:t>
      </w:r>
      <w:r w:rsidRPr="007E1A9D">
        <w:rPr>
          <w:rFonts w:ascii="Karla" w:hAnsi="Karla" w:cstheme="minorHAnsi"/>
          <w:bCs/>
          <w:kern w:val="28"/>
          <w:lang w:eastAsia="en-IE"/>
        </w:rPr>
        <w:tab/>
      </w:r>
      <w:r w:rsidRPr="007E1A9D">
        <w:rPr>
          <w:rFonts w:ascii="Karla" w:hAnsi="Karla" w:cstheme="minorHAnsi"/>
          <w:bCs/>
          <w:kern w:val="28"/>
          <w:lang w:eastAsia="en-IE"/>
        </w:rPr>
        <w:tab/>
        <w:t>The procedures for the initial installation and testing of the Interconnect Network as well as for the continued operation and maintenance thereof shall be governed by the Technical Plan.</w:t>
      </w:r>
    </w:p>
    <w:p w14:paraId="3FFA1B63" w14:textId="0580060A" w:rsidR="00320436" w:rsidRPr="007E1A9D" w:rsidRDefault="00320436" w:rsidP="00846C47">
      <w:pPr>
        <w:pStyle w:val="Para0-2"/>
        <w:spacing w:before="120" w:after="120"/>
        <w:ind w:left="709" w:hanging="709"/>
        <w:rPr>
          <w:rFonts w:ascii="Karla" w:hAnsi="Karla" w:cstheme="minorHAnsi"/>
          <w:bCs/>
          <w:sz w:val="20"/>
          <w:szCs w:val="20"/>
        </w:rPr>
      </w:pPr>
      <w:r w:rsidRPr="007E1A9D">
        <w:rPr>
          <w:rFonts w:ascii="Karla" w:hAnsi="Karla" w:cstheme="minorHAnsi"/>
          <w:bCs/>
          <w:caps/>
          <w:kern w:val="28"/>
          <w:sz w:val="20"/>
          <w:szCs w:val="20"/>
          <w:lang w:eastAsia="en-IE"/>
        </w:rPr>
        <w:t>5.7</w:t>
      </w:r>
      <w:r w:rsidRPr="007E1A9D">
        <w:rPr>
          <w:rFonts w:ascii="Karla" w:hAnsi="Karla" w:cstheme="minorHAnsi"/>
          <w:bCs/>
          <w:caps/>
          <w:kern w:val="28"/>
          <w:sz w:val="20"/>
          <w:szCs w:val="20"/>
          <w:lang w:eastAsia="en-IE"/>
        </w:rPr>
        <w:tab/>
      </w:r>
      <w:r w:rsidRPr="007E1A9D">
        <w:rPr>
          <w:rFonts w:ascii="Karla" w:hAnsi="Karla" w:cstheme="minorHAnsi"/>
          <w:bCs/>
          <w:caps/>
          <w:kern w:val="28"/>
          <w:sz w:val="20"/>
          <w:szCs w:val="20"/>
          <w:lang w:eastAsia="en-IE"/>
        </w:rPr>
        <w:tab/>
      </w:r>
      <w:r w:rsidRPr="007E1A9D">
        <w:rPr>
          <w:rFonts w:ascii="Karla" w:hAnsi="Karla" w:cstheme="minorHAnsi"/>
          <w:bCs/>
          <w:kern w:val="28"/>
          <w:sz w:val="20"/>
          <w:szCs w:val="20"/>
          <w:lang w:eastAsia="en-IE"/>
        </w:rPr>
        <w:t xml:space="preserve">Separate Interconnect Paths shall be provided to carry the Call traffic for each Party.  Each Party shall be wholly responsible for forecasting its capacity requirement and the Parties have a responsibility for meeting the forecast requirements.  Switch port capacity may only be increased in units of 1 x SIP Channel or multiples thereof. </w:t>
      </w:r>
    </w:p>
    <w:p w14:paraId="150FA732" w14:textId="78160E5E" w:rsidR="00320436" w:rsidRPr="007E1A9D" w:rsidRDefault="00320436" w:rsidP="00846C47">
      <w:pPr>
        <w:pStyle w:val="Para0-2"/>
        <w:spacing w:before="120" w:after="120"/>
        <w:ind w:left="709" w:hanging="709"/>
        <w:rPr>
          <w:rFonts w:ascii="Karla" w:hAnsi="Karla" w:cstheme="minorHAnsi"/>
          <w:sz w:val="20"/>
          <w:szCs w:val="20"/>
        </w:rPr>
      </w:pPr>
      <w:r w:rsidRPr="007E1A9D">
        <w:rPr>
          <w:rFonts w:ascii="Karla" w:hAnsi="Karla" w:cstheme="minorHAnsi"/>
          <w:bCs/>
          <w:sz w:val="20"/>
          <w:szCs w:val="20"/>
        </w:rPr>
        <w:t>5.8</w:t>
      </w:r>
      <w:r w:rsidRPr="007E1A9D">
        <w:rPr>
          <w:rFonts w:ascii="Karla" w:hAnsi="Karla" w:cstheme="minorHAnsi"/>
          <w:bCs/>
          <w:sz w:val="20"/>
          <w:szCs w:val="20"/>
        </w:rPr>
        <w:tab/>
      </w:r>
      <w:r w:rsidRPr="007E1A9D">
        <w:rPr>
          <w:rFonts w:ascii="Karla" w:hAnsi="Karla" w:cstheme="minorHAnsi"/>
          <w:bCs/>
          <w:sz w:val="20"/>
          <w:szCs w:val="20"/>
        </w:rPr>
        <w:tab/>
        <w:t xml:space="preserve">Upon receipt of a request for Interconnect from The Operator, </w:t>
      </w:r>
      <w:r w:rsidR="00AD6649" w:rsidRPr="007E1A9D">
        <w:rPr>
          <w:rFonts w:ascii="Karla" w:hAnsi="Karla" w:cstheme="minorHAnsi"/>
          <w:bCs/>
          <w:sz w:val="20"/>
          <w:szCs w:val="20"/>
        </w:rPr>
        <w:t>Enet</w:t>
      </w:r>
      <w:r w:rsidRPr="007E1A9D">
        <w:rPr>
          <w:rFonts w:ascii="Karla" w:hAnsi="Karla" w:cstheme="minorHAnsi"/>
          <w:bCs/>
          <w:sz w:val="20"/>
          <w:szCs w:val="20"/>
        </w:rPr>
        <w:t xml:space="preserve"> shall be required to install an IP port for each Interconnect Path required.  </w:t>
      </w:r>
      <w:r w:rsidR="00AD6649" w:rsidRPr="007E1A9D">
        <w:rPr>
          <w:rFonts w:ascii="Karla" w:hAnsi="Karla" w:cstheme="minorHAnsi"/>
          <w:bCs/>
          <w:sz w:val="20"/>
          <w:szCs w:val="20"/>
        </w:rPr>
        <w:t>Enet</w:t>
      </w:r>
      <w:r w:rsidRPr="007E1A9D">
        <w:rPr>
          <w:rFonts w:ascii="Karla" w:hAnsi="Karla" w:cstheme="minorHAnsi"/>
          <w:bCs/>
          <w:sz w:val="20"/>
          <w:szCs w:val="20"/>
        </w:rPr>
        <w:t xml:space="preserve"> shall thereafter be entitled to levy the charges set out in Service Schedule C1 (Port Access Charges), from The Operator in respect of each switch port.</w:t>
      </w:r>
    </w:p>
    <w:p w14:paraId="20761B57" w14:textId="595683B8" w:rsidR="00320436" w:rsidRPr="007E1A9D" w:rsidRDefault="00320436" w:rsidP="00C220AF">
      <w:pPr>
        <w:autoSpaceDE w:val="0"/>
        <w:autoSpaceDN w:val="0"/>
        <w:spacing w:before="120" w:after="120"/>
        <w:ind w:left="720" w:hanging="720"/>
        <w:jc w:val="both"/>
        <w:rPr>
          <w:rFonts w:ascii="Karla" w:hAnsi="Karla" w:cstheme="minorHAnsi"/>
        </w:rPr>
      </w:pPr>
      <w:r w:rsidRPr="007E1A9D">
        <w:rPr>
          <w:rFonts w:ascii="Karla" w:hAnsi="Karla" w:cstheme="minorHAnsi"/>
        </w:rPr>
        <w:t>5.9</w:t>
      </w:r>
      <w:r w:rsidRPr="007E1A9D">
        <w:rPr>
          <w:rFonts w:ascii="Karla" w:hAnsi="Karla" w:cstheme="minorHAnsi"/>
        </w:rPr>
        <w:tab/>
        <w:t>Additional services as may be agreed by the Parties from time to time may be provided on the Interconnect Network and the details of such services shall be provided in new Service Schedules to be inserted in Annex A of the Agreement, on mutual written agreement of the Parties.</w:t>
      </w:r>
    </w:p>
    <w:p w14:paraId="6E039A2A" w14:textId="77777777" w:rsidR="00320436" w:rsidRPr="007E1A9D" w:rsidRDefault="00320436" w:rsidP="00C220AF">
      <w:pPr>
        <w:autoSpaceDE w:val="0"/>
        <w:autoSpaceDN w:val="0"/>
        <w:spacing w:before="120" w:after="120"/>
        <w:ind w:left="720"/>
        <w:jc w:val="both"/>
        <w:rPr>
          <w:rFonts w:ascii="Karla" w:hAnsi="Karla" w:cstheme="minorHAnsi"/>
        </w:rPr>
      </w:pPr>
      <w:r w:rsidRPr="007E1A9D">
        <w:rPr>
          <w:rFonts w:ascii="Karla" w:hAnsi="Karla" w:cstheme="minorHAnsi"/>
        </w:rPr>
        <w:t xml:space="preserve"> </w:t>
      </w:r>
    </w:p>
    <w:p w14:paraId="1B3E3AFD" w14:textId="77777777" w:rsidR="00320436" w:rsidRPr="007E1A9D" w:rsidRDefault="00320436" w:rsidP="00C220AF">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r w:rsidRPr="007E1A9D">
        <w:rPr>
          <w:rFonts w:ascii="Karla" w:hAnsi="Karla" w:cstheme="minorHAnsi"/>
          <w:b/>
          <w:bCs/>
          <w:caps/>
          <w:kern w:val="28"/>
          <w:lang w:eastAsia="en-IE"/>
        </w:rPr>
        <w:t>6</w:t>
      </w:r>
      <w:r w:rsidRPr="007E1A9D">
        <w:rPr>
          <w:rFonts w:ascii="Karla" w:hAnsi="Karla" w:cstheme="minorHAnsi"/>
          <w:b/>
          <w:bCs/>
          <w:caps/>
          <w:kern w:val="28"/>
          <w:lang w:eastAsia="en-IE"/>
        </w:rPr>
        <w:tab/>
        <w:t xml:space="preserve">   </w:t>
      </w:r>
      <w:r w:rsidRPr="007E1A9D">
        <w:rPr>
          <w:rFonts w:ascii="Karla" w:hAnsi="Karla" w:cstheme="minorHAnsi"/>
          <w:b/>
          <w:bCs/>
          <w:caps/>
          <w:kern w:val="28"/>
          <w:u w:val="single"/>
          <w:lang w:eastAsia="en-IE"/>
        </w:rPr>
        <w:t>Wayleaves</w:t>
      </w:r>
      <w:bookmarkEnd w:id="2"/>
      <w:r w:rsidRPr="007E1A9D">
        <w:rPr>
          <w:rFonts w:ascii="Karla" w:hAnsi="Karla" w:cstheme="minorHAnsi"/>
          <w:b/>
          <w:bCs/>
          <w:caps/>
          <w:kern w:val="28"/>
          <w:u w:val="single"/>
          <w:lang w:eastAsia="en-IE"/>
        </w:rPr>
        <w:t xml:space="preserve"> and equipment recovery</w:t>
      </w:r>
    </w:p>
    <w:p w14:paraId="1E611BFF" w14:textId="01444D71"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6.1</w:t>
      </w:r>
      <w:r w:rsidRPr="007E1A9D">
        <w:rPr>
          <w:rFonts w:ascii="Karla" w:hAnsi="Karla" w:cstheme="minorHAnsi"/>
          <w:lang w:val="en-IE" w:eastAsia="en-IE"/>
        </w:rPr>
        <w:tab/>
      </w:r>
      <w:r w:rsidRPr="007E1A9D">
        <w:rPr>
          <w:rFonts w:ascii="Karla" w:hAnsi="Karla" w:cstheme="minorHAnsi"/>
          <w:lang w:val="en-IE" w:eastAsia="en-IE"/>
        </w:rPr>
        <w:tab/>
        <w:t xml:space="preserve">Upon termination of this Agreement, each Party shall be entitled, after reasonable prior notice in writing </w:t>
      </w:r>
      <w:r w:rsidRPr="007E1A9D">
        <w:rPr>
          <w:rFonts w:ascii="Karla" w:hAnsi="Karla" w:cstheme="minorHAnsi"/>
          <w:lang w:val="en-IE" w:eastAsia="en-IE"/>
        </w:rPr>
        <w:lastRenderedPageBreak/>
        <w:t>to the other Party, to enter the premises of such other Party for the purposes of carrying out, under the reasonable control and guidance of the Party owning or using the respective premises, any necessary disconnection works and repossessing any plant, equipment or apparatus which is its property or is the property of another person and has been installed by or for such Party.</w:t>
      </w:r>
    </w:p>
    <w:p w14:paraId="3F649213" w14:textId="2530730D"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6.2</w:t>
      </w:r>
      <w:r w:rsidRPr="007E1A9D">
        <w:rPr>
          <w:rFonts w:ascii="Karla" w:hAnsi="Karla" w:cstheme="minorHAnsi"/>
          <w:lang w:val="en-IE" w:eastAsia="en-IE"/>
        </w:rPr>
        <w:tab/>
      </w:r>
      <w:r w:rsidRPr="007E1A9D">
        <w:rPr>
          <w:rFonts w:ascii="Karla" w:hAnsi="Karla" w:cstheme="minorHAnsi"/>
          <w:lang w:val="en-IE" w:eastAsia="en-IE"/>
        </w:rPr>
        <w:tab/>
        <w:t>The Party on whose premises such plant, equipment or apparatus was installed shall compensate to an agreed amount the other Party for any such plant, equipment or apparatus belonging to such other Party or any other person as aforesaid which are not so delivered up or repossessed in good condition (fair wear and tear excepted).</w:t>
      </w:r>
    </w:p>
    <w:p w14:paraId="3526D7EF" w14:textId="09119BE3"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6.3</w:t>
      </w:r>
      <w:r w:rsidRPr="007E1A9D">
        <w:rPr>
          <w:rFonts w:ascii="Karla" w:hAnsi="Karla" w:cstheme="minorHAnsi"/>
          <w:lang w:val="en-IE" w:eastAsia="en-IE"/>
        </w:rPr>
        <w:tab/>
      </w:r>
      <w:r w:rsidRPr="007E1A9D">
        <w:rPr>
          <w:rFonts w:ascii="Karla" w:hAnsi="Karla" w:cstheme="minorHAnsi"/>
          <w:lang w:val="en-IE" w:eastAsia="en-IE"/>
        </w:rPr>
        <w:tab/>
        <w:t>The Party entering and carrying out such disconnection works shall indemnify the other in respect of any damage thereby caused to the premises, fixtures and fittings of the other, subject to Clause 16 of this Agreement.</w:t>
      </w:r>
    </w:p>
    <w:p w14:paraId="03F6D734" w14:textId="4A69CED2"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6.4</w:t>
      </w:r>
      <w:r w:rsidRPr="007E1A9D">
        <w:rPr>
          <w:rFonts w:ascii="Karla" w:hAnsi="Karla" w:cstheme="minorHAnsi"/>
          <w:lang w:val="en-IE" w:eastAsia="en-IE"/>
        </w:rPr>
        <w:tab/>
      </w:r>
      <w:r w:rsidRPr="007E1A9D">
        <w:rPr>
          <w:rFonts w:ascii="Karla" w:hAnsi="Karla" w:cstheme="minorHAnsi"/>
          <w:lang w:val="en-IE" w:eastAsia="en-IE"/>
        </w:rPr>
        <w:tab/>
        <w:t>Either such Party desiring to enter and carry out works as aforesaid shall give the other reasonable notice requesting the other to carry out the disconnection and to return any such plant equipment and apparatus and shall enter the premises for such purposes only if such other Party shall have failed to comply with such request.</w:t>
      </w:r>
    </w:p>
    <w:p w14:paraId="40150DF3" w14:textId="43F1144D"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6.5</w:t>
      </w:r>
      <w:r w:rsidRPr="007E1A9D">
        <w:rPr>
          <w:rFonts w:ascii="Karla" w:hAnsi="Karla" w:cstheme="minorHAnsi"/>
          <w:lang w:val="en-IE" w:eastAsia="en-IE"/>
        </w:rPr>
        <w:tab/>
      </w:r>
      <w:r w:rsidRPr="007E1A9D">
        <w:rPr>
          <w:rFonts w:ascii="Karla" w:hAnsi="Karla" w:cstheme="minorHAnsi"/>
          <w:lang w:val="en-IE" w:eastAsia="en-IE"/>
        </w:rPr>
        <w:tab/>
        <w:t>A Party so entering the premises of the other shall observe the reasonable requirements in respect of health and safety while at the premises.</w:t>
      </w:r>
    </w:p>
    <w:p w14:paraId="5815B1C1" w14:textId="574EE50A"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6.6</w:t>
      </w:r>
      <w:r w:rsidRPr="007E1A9D">
        <w:rPr>
          <w:rFonts w:ascii="Karla" w:hAnsi="Karla" w:cstheme="minorHAnsi"/>
          <w:lang w:val="en-IE" w:eastAsia="en-IE"/>
        </w:rPr>
        <w:tab/>
      </w:r>
      <w:r w:rsidRPr="007E1A9D">
        <w:rPr>
          <w:rFonts w:ascii="Karla" w:hAnsi="Karla" w:cstheme="minorHAnsi"/>
          <w:lang w:val="en-IE" w:eastAsia="en-IE"/>
        </w:rPr>
        <w:tab/>
        <w:t>Each Party shall at its own expense obtain such wayleaves as may reasonably be required by the other from any third party in respect of the premises it uses for the purpose of effecting Interconnection.</w:t>
      </w:r>
    </w:p>
    <w:p w14:paraId="68C11E45" w14:textId="687C2B22"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6.7</w:t>
      </w:r>
      <w:r w:rsidRPr="007E1A9D">
        <w:rPr>
          <w:rFonts w:ascii="Karla" w:hAnsi="Karla" w:cstheme="minorHAnsi"/>
          <w:lang w:val="en-IE" w:eastAsia="en-IE"/>
        </w:rPr>
        <w:tab/>
      </w:r>
      <w:r w:rsidRPr="007E1A9D">
        <w:rPr>
          <w:rFonts w:ascii="Karla" w:hAnsi="Karla" w:cstheme="minorHAnsi"/>
          <w:lang w:val="en-IE" w:eastAsia="en-IE"/>
        </w:rPr>
        <w:tab/>
        <w:t>Each Party (in exercising rights obtained under Clause 6.6) shall comply with the terms of the wayleaves.</w:t>
      </w:r>
    </w:p>
    <w:p w14:paraId="53B32C7C" w14:textId="77777777" w:rsidR="00320436" w:rsidRPr="007E1A9D" w:rsidRDefault="00320436" w:rsidP="00C220AF">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6.8</w:t>
      </w:r>
      <w:r w:rsidRPr="007E1A9D">
        <w:rPr>
          <w:rFonts w:ascii="Karla" w:hAnsi="Karla" w:cstheme="minorHAnsi"/>
          <w:lang w:val="en-IE" w:eastAsia="en-IE"/>
        </w:rPr>
        <w:tab/>
      </w:r>
      <w:r w:rsidRPr="007E1A9D">
        <w:rPr>
          <w:rFonts w:ascii="Karla" w:hAnsi="Karla" w:cstheme="minorHAnsi"/>
          <w:lang w:val="en-IE" w:eastAsia="en-IE"/>
        </w:rPr>
        <w:tab/>
        <w:t>The provisions of this Clause 6 shall apply for the duration of this Agreement and for so long thereafter as may be necessary for the Parties to disconnect and remove their respective equipment, however, for the avoidance of doubt each Party shall be obliged to disconnect and remove its respective equipment within six months from termination of this Agreement.</w:t>
      </w:r>
    </w:p>
    <w:p w14:paraId="73A9F18A" w14:textId="77777777" w:rsidR="00320436" w:rsidRPr="007E1A9D" w:rsidRDefault="00320436" w:rsidP="00846C47">
      <w:pPr>
        <w:widowControl w:val="0"/>
        <w:autoSpaceDE w:val="0"/>
        <w:autoSpaceDN w:val="0"/>
        <w:adjustRightInd w:val="0"/>
        <w:spacing w:before="120" w:after="120"/>
        <w:jc w:val="both"/>
        <w:rPr>
          <w:rFonts w:ascii="Karla" w:hAnsi="Karla" w:cstheme="minorHAnsi"/>
          <w:lang w:eastAsia="en-IE"/>
        </w:rPr>
      </w:pPr>
    </w:p>
    <w:p w14:paraId="09B3A461" w14:textId="3A9C5652" w:rsidR="00320436" w:rsidRPr="007E1A9D" w:rsidRDefault="00320436" w:rsidP="00846C47">
      <w:pPr>
        <w:widowControl w:val="0"/>
        <w:autoSpaceDE w:val="0"/>
        <w:autoSpaceDN w:val="0"/>
        <w:adjustRightInd w:val="0"/>
        <w:spacing w:before="120" w:after="120"/>
        <w:jc w:val="both"/>
        <w:rPr>
          <w:rFonts w:ascii="Karla" w:hAnsi="Karla" w:cstheme="minorHAnsi"/>
          <w:b/>
          <w:bCs/>
          <w:u w:val="single"/>
          <w:lang w:eastAsia="en-IE"/>
        </w:rPr>
      </w:pPr>
      <w:r w:rsidRPr="007E1A9D">
        <w:rPr>
          <w:rFonts w:ascii="Karla" w:hAnsi="Karla" w:cstheme="minorHAnsi"/>
          <w:lang w:eastAsia="en-IE"/>
        </w:rPr>
        <w:t>7.</w:t>
      </w:r>
      <w:r w:rsidRPr="007E1A9D">
        <w:rPr>
          <w:rFonts w:ascii="Karla" w:hAnsi="Karla" w:cstheme="minorHAnsi"/>
          <w:lang w:eastAsia="en-IE"/>
        </w:rPr>
        <w:tab/>
      </w:r>
      <w:r w:rsidRPr="007E1A9D">
        <w:rPr>
          <w:rFonts w:ascii="Karla" w:hAnsi="Karla" w:cstheme="minorHAnsi"/>
          <w:b/>
          <w:bCs/>
          <w:u w:val="single"/>
          <w:lang w:eastAsia="en-IE"/>
        </w:rPr>
        <w:t xml:space="preserve">FORECASTING </w:t>
      </w:r>
    </w:p>
    <w:p w14:paraId="18CCF163" w14:textId="50AC0D7D" w:rsidR="00320436" w:rsidRPr="007E1A9D" w:rsidRDefault="00320436" w:rsidP="00846C47">
      <w:pPr>
        <w:widowControl w:val="0"/>
        <w:autoSpaceDE w:val="0"/>
        <w:autoSpaceDN w:val="0"/>
        <w:adjustRightInd w:val="0"/>
        <w:spacing w:before="120" w:after="120"/>
        <w:ind w:left="720" w:hanging="720"/>
        <w:jc w:val="both"/>
        <w:rPr>
          <w:rFonts w:ascii="Karla" w:hAnsi="Karla" w:cstheme="minorHAnsi"/>
          <w:lang w:val="en-IE" w:eastAsia="en-IE"/>
        </w:rPr>
      </w:pPr>
      <w:r w:rsidRPr="007E1A9D">
        <w:rPr>
          <w:rFonts w:ascii="Karla" w:hAnsi="Karla" w:cstheme="minorHAnsi"/>
          <w:lang w:eastAsia="en-IE"/>
        </w:rPr>
        <w:t>7</w:t>
      </w:r>
      <w:r w:rsidRPr="007E1A9D">
        <w:rPr>
          <w:rFonts w:ascii="Karla" w:hAnsi="Karla" w:cstheme="minorHAnsi"/>
          <w:lang w:val="en-IE" w:eastAsia="en-IE"/>
        </w:rPr>
        <w:t>.1</w:t>
      </w:r>
      <w:r w:rsidRPr="007E1A9D">
        <w:rPr>
          <w:rFonts w:ascii="Karla" w:hAnsi="Karla" w:cstheme="minorHAnsi"/>
          <w:lang w:val="en-IE" w:eastAsia="en-IE"/>
        </w:rPr>
        <w:tab/>
        <w:t xml:space="preserve">The Operator shall provide to </w:t>
      </w:r>
      <w:r w:rsidR="00AD6649" w:rsidRPr="007E1A9D">
        <w:rPr>
          <w:rFonts w:ascii="Karla" w:hAnsi="Karla" w:cstheme="minorHAnsi"/>
          <w:lang w:val="en-IE" w:eastAsia="en-IE"/>
        </w:rPr>
        <w:t>Enet</w:t>
      </w:r>
      <w:r w:rsidRPr="007E1A9D">
        <w:rPr>
          <w:rFonts w:ascii="Karla" w:hAnsi="Karla" w:cstheme="minorHAnsi"/>
          <w:lang w:val="en-IE" w:eastAsia="en-IE"/>
        </w:rPr>
        <w:t xml:space="preserve"> (unless otherwise agreed), quarterly estimates of the total traffic for the next year (specifying total minutes, number of calls and seven day profile) which it could convey to the other in respect of:</w:t>
      </w:r>
    </w:p>
    <w:p w14:paraId="0B684CE1" w14:textId="4CAF7CAE" w:rsidR="00320436" w:rsidRPr="007E1A9D" w:rsidRDefault="00320436" w:rsidP="005D2AE9">
      <w:pPr>
        <w:widowControl w:val="0"/>
        <w:numPr>
          <w:ilvl w:val="0"/>
          <w:numId w:val="12"/>
        </w:numPr>
        <w:autoSpaceDE w:val="0"/>
        <w:autoSpaceDN w:val="0"/>
        <w:adjustRightInd w:val="0"/>
        <w:spacing w:before="120" w:after="120"/>
        <w:ind w:left="720"/>
        <w:jc w:val="both"/>
        <w:rPr>
          <w:rFonts w:ascii="Karla" w:hAnsi="Karla" w:cstheme="minorHAnsi"/>
          <w:lang w:val="de-DE" w:eastAsia="en-IE"/>
        </w:rPr>
      </w:pPr>
      <w:r w:rsidRPr="007E1A9D">
        <w:rPr>
          <w:rFonts w:ascii="Karla" w:hAnsi="Karla" w:cstheme="minorHAnsi"/>
          <w:lang w:val="de-DE" w:eastAsia="en-IE"/>
        </w:rPr>
        <w:t>Fixed line Calls</w:t>
      </w:r>
    </w:p>
    <w:p w14:paraId="013AE258" w14:textId="5CA6E20E" w:rsidR="00320436" w:rsidRPr="007E1A9D" w:rsidRDefault="00320436" w:rsidP="005D2AE9">
      <w:pPr>
        <w:widowControl w:val="0"/>
        <w:numPr>
          <w:ilvl w:val="0"/>
          <w:numId w:val="13"/>
        </w:numPr>
        <w:autoSpaceDE w:val="0"/>
        <w:autoSpaceDN w:val="0"/>
        <w:adjustRightInd w:val="0"/>
        <w:spacing w:before="120" w:after="120"/>
        <w:ind w:left="720"/>
        <w:jc w:val="both"/>
        <w:rPr>
          <w:rFonts w:ascii="Karla" w:hAnsi="Karla" w:cstheme="minorHAnsi"/>
          <w:lang w:val="de-DE" w:eastAsia="en-IE"/>
        </w:rPr>
      </w:pPr>
      <w:r w:rsidRPr="007E1A9D">
        <w:rPr>
          <w:rFonts w:ascii="Karla" w:hAnsi="Karla" w:cstheme="minorHAnsi"/>
          <w:lang w:val="de-DE" w:eastAsia="en-IE"/>
        </w:rPr>
        <w:t>Non-geographic calls</w:t>
      </w:r>
    </w:p>
    <w:p w14:paraId="5977EE25" w14:textId="5665F3FE" w:rsidR="00320436" w:rsidRPr="007E1A9D" w:rsidRDefault="00320436" w:rsidP="00846C47">
      <w:pPr>
        <w:widowControl w:val="0"/>
        <w:autoSpaceDE w:val="0"/>
        <w:autoSpaceDN w:val="0"/>
        <w:adjustRightInd w:val="0"/>
        <w:spacing w:before="120" w:after="120"/>
        <w:ind w:left="720" w:hanging="720"/>
        <w:jc w:val="both"/>
        <w:rPr>
          <w:rFonts w:ascii="Karla" w:hAnsi="Karla" w:cstheme="minorHAnsi"/>
          <w:lang w:val="en-IE" w:eastAsia="en-IE"/>
        </w:rPr>
      </w:pPr>
      <w:r w:rsidRPr="007E1A9D">
        <w:rPr>
          <w:rFonts w:ascii="Karla" w:hAnsi="Karla" w:cstheme="minorHAnsi"/>
          <w:lang w:val="en-IE" w:eastAsia="en-IE"/>
        </w:rPr>
        <w:t>7.2</w:t>
      </w:r>
      <w:r w:rsidRPr="007E1A9D">
        <w:rPr>
          <w:rFonts w:ascii="Karla" w:hAnsi="Karla" w:cstheme="minorHAnsi"/>
          <w:lang w:val="en-IE" w:eastAsia="en-IE"/>
        </w:rPr>
        <w:tab/>
        <w:t xml:space="preserve">If, during a period of 6 months, the traffic conveyed by The Operator to </w:t>
      </w:r>
      <w:r w:rsidR="00AD6649" w:rsidRPr="007E1A9D">
        <w:rPr>
          <w:rFonts w:ascii="Karla" w:hAnsi="Karla" w:cstheme="minorHAnsi"/>
          <w:lang w:val="en-IE" w:eastAsia="en-IE"/>
        </w:rPr>
        <w:t>Enet</w:t>
      </w:r>
      <w:r w:rsidRPr="007E1A9D">
        <w:rPr>
          <w:rFonts w:ascii="Karla" w:hAnsi="Karla" w:cstheme="minorHAnsi"/>
          <w:lang w:val="en-IE" w:eastAsia="en-IE"/>
        </w:rPr>
        <w:t xml:space="preserve"> differs in any material respect from The Operator’s forecast for that period, </w:t>
      </w:r>
      <w:r w:rsidR="00AD6649" w:rsidRPr="007E1A9D">
        <w:rPr>
          <w:rFonts w:ascii="Karla" w:hAnsi="Karla" w:cstheme="minorHAnsi"/>
          <w:lang w:val="en-IE" w:eastAsia="en-IE"/>
        </w:rPr>
        <w:t>Enet</w:t>
      </w:r>
      <w:r w:rsidRPr="007E1A9D">
        <w:rPr>
          <w:rFonts w:ascii="Karla" w:hAnsi="Karla" w:cstheme="minorHAnsi"/>
          <w:lang w:val="en-IE" w:eastAsia="en-IE"/>
        </w:rPr>
        <w:t xml:space="preserve"> may request a revised forecast, such forecast to be provided within 30 days of such request.</w:t>
      </w:r>
    </w:p>
    <w:p w14:paraId="0B86BE16" w14:textId="72E73565" w:rsidR="00320436" w:rsidRPr="007E1A9D" w:rsidRDefault="00320436" w:rsidP="00846C47">
      <w:pPr>
        <w:widowControl w:val="0"/>
        <w:autoSpaceDE w:val="0"/>
        <w:autoSpaceDN w:val="0"/>
        <w:adjustRightInd w:val="0"/>
        <w:spacing w:before="120" w:after="120"/>
        <w:ind w:left="720" w:hanging="720"/>
        <w:jc w:val="both"/>
        <w:rPr>
          <w:rFonts w:ascii="Karla" w:hAnsi="Karla" w:cstheme="minorHAnsi"/>
          <w:lang w:val="en-IE" w:eastAsia="en-IE"/>
        </w:rPr>
      </w:pPr>
      <w:r w:rsidRPr="007E1A9D">
        <w:rPr>
          <w:rFonts w:ascii="Karla" w:hAnsi="Karla" w:cstheme="minorHAnsi"/>
          <w:lang w:val="en-IE" w:eastAsia="en-IE"/>
        </w:rPr>
        <w:t>7.3</w:t>
      </w:r>
      <w:r w:rsidRPr="007E1A9D">
        <w:rPr>
          <w:rFonts w:ascii="Karla" w:hAnsi="Karla" w:cstheme="minorHAnsi"/>
          <w:lang w:val="en-IE" w:eastAsia="en-IE"/>
        </w:rPr>
        <w:tab/>
        <w:t xml:space="preserve">Without prejudice to Clauses 7.1 and 7.2, The Operator shall give </w:t>
      </w:r>
      <w:r w:rsidR="00AD6649" w:rsidRPr="007E1A9D">
        <w:rPr>
          <w:rFonts w:ascii="Karla" w:hAnsi="Karla" w:cstheme="minorHAnsi"/>
          <w:lang w:val="en-IE" w:eastAsia="en-IE"/>
        </w:rPr>
        <w:t>Enet</w:t>
      </w:r>
      <w:r w:rsidRPr="007E1A9D">
        <w:rPr>
          <w:rFonts w:ascii="Karla" w:hAnsi="Karla" w:cstheme="minorHAnsi"/>
          <w:lang w:val="en-IE" w:eastAsia="en-IE"/>
        </w:rPr>
        <w:t xml:space="preserve"> as much notice as is reasonably practicable of material changes in traffic volumes. For the avoidance of doubt, all volumes provided under this clause are estimates only and shall not be interpreted as binding commitments. </w:t>
      </w:r>
    </w:p>
    <w:p w14:paraId="4B36FE93" w14:textId="77777777" w:rsidR="00320436" w:rsidRPr="007E1A9D" w:rsidRDefault="00320436" w:rsidP="00846C47">
      <w:pPr>
        <w:widowControl w:val="0"/>
        <w:autoSpaceDE w:val="0"/>
        <w:autoSpaceDN w:val="0"/>
        <w:adjustRightInd w:val="0"/>
        <w:spacing w:before="120" w:after="120"/>
        <w:jc w:val="both"/>
        <w:rPr>
          <w:rFonts w:ascii="Karla" w:hAnsi="Karla" w:cstheme="minorHAnsi"/>
          <w:lang w:val="en-IE" w:eastAsia="en-IE"/>
        </w:rPr>
      </w:pPr>
    </w:p>
    <w:p w14:paraId="17D12A2B" w14:textId="19321F18" w:rsidR="00320436" w:rsidRPr="007E1A9D" w:rsidRDefault="00320436" w:rsidP="00846C47">
      <w:pPr>
        <w:widowControl w:val="0"/>
        <w:autoSpaceDE w:val="0"/>
        <w:autoSpaceDN w:val="0"/>
        <w:adjustRightInd w:val="0"/>
        <w:spacing w:before="120" w:after="120"/>
        <w:jc w:val="both"/>
        <w:rPr>
          <w:rFonts w:ascii="Karla" w:hAnsi="Karla" w:cstheme="minorHAnsi"/>
          <w:b/>
          <w:u w:val="single"/>
          <w:lang w:val="en-IE" w:eastAsia="en-IE"/>
        </w:rPr>
      </w:pPr>
      <w:r w:rsidRPr="007E1A9D">
        <w:rPr>
          <w:rFonts w:ascii="Karla" w:hAnsi="Karla" w:cstheme="minorHAnsi"/>
          <w:b/>
          <w:lang w:val="en-IE" w:eastAsia="en-IE"/>
        </w:rPr>
        <w:t>8.</w:t>
      </w:r>
      <w:r w:rsidRPr="007E1A9D">
        <w:rPr>
          <w:rFonts w:ascii="Karla" w:hAnsi="Karla" w:cstheme="minorHAnsi"/>
          <w:b/>
          <w:lang w:val="en-IE" w:eastAsia="en-IE"/>
        </w:rPr>
        <w:tab/>
      </w:r>
      <w:r w:rsidRPr="007E1A9D">
        <w:rPr>
          <w:rFonts w:ascii="Karla" w:hAnsi="Karla" w:cstheme="minorHAnsi"/>
          <w:b/>
          <w:u w:val="single"/>
          <w:lang w:val="en-IE" w:eastAsia="en-IE"/>
        </w:rPr>
        <w:t>FRAUDULENT ACTIVITY AND ARTIFICIAL INFLATION OF TRAFFIC (</w:t>
      </w:r>
      <w:r w:rsidR="00F34237" w:rsidRPr="007E1A9D">
        <w:rPr>
          <w:rFonts w:ascii="Karla" w:hAnsi="Karla" w:cstheme="minorHAnsi"/>
          <w:b/>
          <w:u w:val="single"/>
          <w:lang w:val="en-IE" w:eastAsia="en-IE"/>
        </w:rPr>
        <w:t>“</w:t>
      </w:r>
      <w:r w:rsidRPr="007E1A9D">
        <w:rPr>
          <w:rFonts w:ascii="Karla" w:hAnsi="Karla" w:cstheme="minorHAnsi"/>
          <w:b/>
          <w:u w:val="single"/>
          <w:lang w:val="en-IE" w:eastAsia="en-IE"/>
        </w:rPr>
        <w:t>AIT</w:t>
      </w:r>
      <w:r w:rsidR="00F34237" w:rsidRPr="007E1A9D">
        <w:rPr>
          <w:rFonts w:ascii="Karla" w:hAnsi="Karla" w:cstheme="minorHAnsi"/>
          <w:b/>
          <w:u w:val="single"/>
          <w:lang w:val="en-IE" w:eastAsia="en-IE"/>
        </w:rPr>
        <w:t>”</w:t>
      </w:r>
      <w:r w:rsidRPr="007E1A9D">
        <w:rPr>
          <w:rFonts w:ascii="Karla" w:hAnsi="Karla" w:cstheme="minorHAnsi"/>
          <w:b/>
          <w:u w:val="single"/>
          <w:lang w:val="en-IE" w:eastAsia="en-IE"/>
        </w:rPr>
        <w:t>)</w:t>
      </w:r>
    </w:p>
    <w:p w14:paraId="74A5A7B7" w14:textId="05F7AB71" w:rsidR="00320436" w:rsidRPr="007E1A9D" w:rsidRDefault="00320436" w:rsidP="00846C47">
      <w:pPr>
        <w:widowControl w:val="0"/>
        <w:tabs>
          <w:tab w:val="left" w:pos="567"/>
        </w:tabs>
        <w:autoSpaceDE w:val="0"/>
        <w:autoSpaceDN w:val="0"/>
        <w:adjustRightInd w:val="0"/>
        <w:spacing w:before="120" w:after="120"/>
        <w:ind w:left="720" w:hanging="720"/>
        <w:jc w:val="both"/>
        <w:outlineLvl w:val="1"/>
        <w:rPr>
          <w:rFonts w:ascii="Karla" w:hAnsi="Karla" w:cstheme="minorHAnsi"/>
          <w:lang w:eastAsia="en-IE"/>
        </w:rPr>
      </w:pPr>
      <w:r w:rsidRPr="007E1A9D">
        <w:rPr>
          <w:rFonts w:ascii="Karla" w:hAnsi="Karla" w:cstheme="minorHAnsi"/>
          <w:lang w:eastAsia="en-IE"/>
        </w:rPr>
        <w:t>8.1   </w:t>
      </w:r>
      <w:r w:rsidRPr="007E1A9D">
        <w:rPr>
          <w:rFonts w:ascii="Karla" w:hAnsi="Karla" w:cstheme="minorHAnsi"/>
          <w:lang w:eastAsia="en-IE"/>
        </w:rPr>
        <w:tab/>
      </w:r>
      <w:r w:rsidRPr="007E1A9D">
        <w:rPr>
          <w:rFonts w:ascii="Karla" w:hAnsi="Karla" w:cstheme="minorHAnsi"/>
          <w:lang w:eastAsia="en-IE"/>
        </w:rPr>
        <w:tab/>
        <w:t>The Parties agree that the Service Provider party has no obligation to monitor the Network and/or Services for fraudulent or suspicious traffic,</w:t>
      </w:r>
      <w:r w:rsidR="00F34237" w:rsidRPr="007E1A9D">
        <w:rPr>
          <w:rFonts w:ascii="Karla" w:hAnsi="Karla" w:cstheme="minorHAnsi"/>
          <w:lang w:eastAsia="en-IE"/>
        </w:rPr>
        <w:t xml:space="preserve"> </w:t>
      </w:r>
      <w:r w:rsidRPr="007E1A9D">
        <w:rPr>
          <w:rFonts w:ascii="Karla" w:hAnsi="Karla" w:cstheme="minorHAnsi"/>
          <w:lang w:eastAsia="en-IE"/>
        </w:rPr>
        <w:t xml:space="preserve">and shall bear no responsibility or liability for failure to identify fraudulent or suspicious traffic. </w:t>
      </w:r>
    </w:p>
    <w:p w14:paraId="748702E7" w14:textId="616F7618" w:rsidR="00320436" w:rsidRPr="007E1A9D" w:rsidRDefault="00320436" w:rsidP="00846C47">
      <w:pPr>
        <w:widowControl w:val="0"/>
        <w:autoSpaceDE w:val="0"/>
        <w:autoSpaceDN w:val="0"/>
        <w:adjustRightInd w:val="0"/>
        <w:spacing w:before="120" w:after="120"/>
        <w:ind w:left="720" w:hanging="720"/>
        <w:jc w:val="both"/>
        <w:outlineLvl w:val="1"/>
        <w:rPr>
          <w:rFonts w:ascii="Karla" w:hAnsi="Karla" w:cstheme="minorHAnsi"/>
          <w:lang w:eastAsia="en-IE"/>
        </w:rPr>
      </w:pPr>
      <w:r w:rsidRPr="007E1A9D">
        <w:rPr>
          <w:rFonts w:ascii="Karla" w:hAnsi="Karla" w:cstheme="minorHAnsi"/>
          <w:lang w:eastAsia="en-IE"/>
        </w:rPr>
        <w:t xml:space="preserve">8.2    </w:t>
      </w:r>
      <w:r w:rsidRPr="007E1A9D">
        <w:rPr>
          <w:rFonts w:ascii="Karla" w:hAnsi="Karla" w:cstheme="minorHAnsi"/>
          <w:lang w:eastAsia="en-IE"/>
        </w:rPr>
        <w:tab/>
        <w:t xml:space="preserve">Subject to clause 8.1 above, the Service Provider Party shall inform the Paying Party by email in the event that the Service Provider Party identifies any suspected fraudulent or suspicious traffic over the Network and/or Services. </w:t>
      </w:r>
    </w:p>
    <w:p w14:paraId="3224B36D" w14:textId="77CB5B69" w:rsidR="00320436" w:rsidRPr="007E1A9D" w:rsidRDefault="00320436" w:rsidP="00846C47">
      <w:pPr>
        <w:widowControl w:val="0"/>
        <w:tabs>
          <w:tab w:val="left" w:pos="567"/>
        </w:tabs>
        <w:autoSpaceDE w:val="0"/>
        <w:autoSpaceDN w:val="0"/>
        <w:adjustRightInd w:val="0"/>
        <w:spacing w:before="120" w:after="120"/>
        <w:ind w:left="720" w:hanging="720"/>
        <w:jc w:val="both"/>
        <w:outlineLvl w:val="1"/>
        <w:rPr>
          <w:rFonts w:ascii="Karla" w:hAnsi="Karla" w:cstheme="minorHAnsi"/>
          <w:lang w:eastAsia="en-IE"/>
        </w:rPr>
      </w:pPr>
      <w:r w:rsidRPr="007E1A9D">
        <w:rPr>
          <w:rFonts w:ascii="Karla" w:hAnsi="Karla" w:cstheme="minorHAnsi"/>
          <w:lang w:eastAsia="en-IE"/>
        </w:rPr>
        <w:t>8.3</w:t>
      </w:r>
      <w:r w:rsidRPr="007E1A9D">
        <w:rPr>
          <w:rFonts w:ascii="Karla" w:hAnsi="Karla" w:cstheme="minorHAnsi"/>
          <w:lang w:eastAsia="en-IE"/>
        </w:rPr>
        <w:tab/>
      </w:r>
      <w:r w:rsidRPr="007E1A9D">
        <w:rPr>
          <w:rFonts w:ascii="Karla" w:hAnsi="Karla" w:cstheme="minorHAnsi"/>
          <w:lang w:eastAsia="en-IE"/>
        </w:rPr>
        <w:tab/>
        <w:t xml:space="preserve">Should the Paying Party become aware, through the Service Provider Party or otherwise, of suspected fraudulent or suspicious traffic, the Paying Party shall, as soon as reasonably practicable, thoroughly investigate any suspected fraudulent or suspicious traffic and, where necessary, immediately take appropriate action. </w:t>
      </w:r>
    </w:p>
    <w:p w14:paraId="450424C1" w14:textId="77777777" w:rsidR="00320436" w:rsidRPr="007E1A9D" w:rsidRDefault="00320436" w:rsidP="00F34237">
      <w:pPr>
        <w:widowControl w:val="0"/>
        <w:tabs>
          <w:tab w:val="left" w:pos="709"/>
        </w:tabs>
        <w:autoSpaceDE w:val="0"/>
        <w:autoSpaceDN w:val="0"/>
        <w:adjustRightInd w:val="0"/>
        <w:spacing w:before="120" w:after="120"/>
        <w:ind w:left="709" w:hanging="709"/>
        <w:jc w:val="both"/>
        <w:outlineLvl w:val="1"/>
        <w:rPr>
          <w:rFonts w:ascii="Karla" w:hAnsi="Karla" w:cstheme="minorHAnsi"/>
          <w:lang w:eastAsia="en-IE"/>
        </w:rPr>
      </w:pPr>
      <w:r w:rsidRPr="007E1A9D">
        <w:rPr>
          <w:rFonts w:ascii="Karla" w:hAnsi="Karla" w:cstheme="minorHAnsi"/>
          <w:lang w:eastAsia="en-IE"/>
        </w:rPr>
        <w:lastRenderedPageBreak/>
        <w:t>8.4</w:t>
      </w:r>
      <w:r w:rsidRPr="007E1A9D">
        <w:rPr>
          <w:rFonts w:ascii="Karla" w:hAnsi="Karla" w:cstheme="minorHAnsi"/>
          <w:lang w:eastAsia="en-IE"/>
        </w:rPr>
        <w:tab/>
        <w:t>The Paying Party shall at all times be responsible and remain liable for any Charges for the Services in accordance with Clause 9 irrespective of whether:</w:t>
      </w:r>
    </w:p>
    <w:p w14:paraId="46FA5C9D" w14:textId="77777777" w:rsidR="00320436" w:rsidRPr="007E1A9D" w:rsidRDefault="00320436" w:rsidP="00F34237">
      <w:pPr>
        <w:widowControl w:val="0"/>
        <w:tabs>
          <w:tab w:val="left" w:pos="567"/>
        </w:tabs>
        <w:autoSpaceDE w:val="0"/>
        <w:autoSpaceDN w:val="0"/>
        <w:adjustRightInd w:val="0"/>
        <w:spacing w:before="120" w:after="120"/>
        <w:ind w:left="1437" w:hanging="728"/>
        <w:jc w:val="both"/>
        <w:outlineLvl w:val="1"/>
        <w:rPr>
          <w:rFonts w:ascii="Karla" w:hAnsi="Karla" w:cstheme="minorHAnsi"/>
          <w:bCs/>
          <w:kern w:val="28"/>
          <w:lang w:eastAsia="en-IE"/>
        </w:rPr>
      </w:pPr>
      <w:r w:rsidRPr="007E1A9D">
        <w:rPr>
          <w:rFonts w:ascii="Karla" w:hAnsi="Karla" w:cstheme="minorHAnsi"/>
          <w:lang w:eastAsia="en-IE"/>
        </w:rPr>
        <w:t>(a)</w:t>
      </w:r>
      <w:r w:rsidRPr="007E1A9D">
        <w:rPr>
          <w:rFonts w:ascii="Karla" w:hAnsi="Karla" w:cstheme="minorHAnsi"/>
          <w:lang w:eastAsia="en-IE"/>
        </w:rPr>
        <w:tab/>
      </w:r>
      <w:r w:rsidRPr="007E1A9D">
        <w:rPr>
          <w:rFonts w:ascii="Karla" w:hAnsi="Karla" w:cstheme="minorHAnsi"/>
          <w:bCs/>
          <w:kern w:val="28"/>
          <w:lang w:eastAsia="en-IE"/>
        </w:rPr>
        <w:t xml:space="preserve">The Network and/or Services have been identified as having suspected fraudulent or    suspicious traffic by the Service Provider Party, the Paying Party or otherwise; </w:t>
      </w:r>
    </w:p>
    <w:p w14:paraId="0DBFDBF0" w14:textId="77777777" w:rsidR="00320436" w:rsidRPr="007E1A9D" w:rsidRDefault="00320436" w:rsidP="00F34237">
      <w:pPr>
        <w:widowControl w:val="0"/>
        <w:tabs>
          <w:tab w:val="left" w:pos="567"/>
        </w:tabs>
        <w:autoSpaceDE w:val="0"/>
        <w:autoSpaceDN w:val="0"/>
        <w:adjustRightInd w:val="0"/>
        <w:spacing w:before="120" w:after="120"/>
        <w:ind w:left="1437" w:hanging="728"/>
        <w:jc w:val="both"/>
        <w:outlineLvl w:val="1"/>
        <w:rPr>
          <w:rFonts w:ascii="Karla" w:hAnsi="Karla" w:cstheme="minorHAnsi"/>
          <w:bCs/>
          <w:kern w:val="28"/>
          <w:lang w:eastAsia="en-IE"/>
        </w:rPr>
      </w:pPr>
      <w:r w:rsidRPr="007E1A9D">
        <w:rPr>
          <w:rFonts w:ascii="Karla" w:hAnsi="Karla" w:cstheme="minorHAnsi"/>
          <w:bCs/>
          <w:kern w:val="28"/>
          <w:lang w:eastAsia="en-IE"/>
        </w:rPr>
        <w:t>(b)</w:t>
      </w:r>
      <w:r w:rsidRPr="007E1A9D">
        <w:rPr>
          <w:rFonts w:ascii="Karla" w:hAnsi="Karla" w:cstheme="minorHAnsi"/>
          <w:bCs/>
          <w:kern w:val="28"/>
          <w:lang w:eastAsia="en-IE"/>
        </w:rPr>
        <w:tab/>
        <w:t>the Paying Party investigates such suspected traffic;</w:t>
      </w:r>
    </w:p>
    <w:p w14:paraId="1465450E" w14:textId="77777777" w:rsidR="00320436" w:rsidRPr="007E1A9D" w:rsidRDefault="00320436" w:rsidP="00F34237">
      <w:pPr>
        <w:widowControl w:val="0"/>
        <w:tabs>
          <w:tab w:val="left" w:pos="567"/>
        </w:tabs>
        <w:autoSpaceDE w:val="0"/>
        <w:autoSpaceDN w:val="0"/>
        <w:adjustRightInd w:val="0"/>
        <w:spacing w:before="120" w:after="120"/>
        <w:ind w:left="1437" w:hanging="728"/>
        <w:jc w:val="both"/>
        <w:outlineLvl w:val="1"/>
        <w:rPr>
          <w:rFonts w:ascii="Karla" w:hAnsi="Karla" w:cstheme="minorHAnsi"/>
          <w:bCs/>
          <w:kern w:val="28"/>
          <w:lang w:eastAsia="en-IE"/>
        </w:rPr>
      </w:pPr>
      <w:r w:rsidRPr="007E1A9D">
        <w:rPr>
          <w:rFonts w:ascii="Karla" w:hAnsi="Karla" w:cstheme="minorHAnsi"/>
          <w:bCs/>
          <w:kern w:val="28"/>
          <w:lang w:eastAsia="en-IE"/>
        </w:rPr>
        <w:t>(c)</w:t>
      </w:r>
      <w:r w:rsidRPr="007E1A9D">
        <w:rPr>
          <w:rFonts w:ascii="Karla" w:hAnsi="Karla" w:cstheme="minorHAnsi"/>
          <w:bCs/>
          <w:kern w:val="28"/>
          <w:lang w:eastAsia="en-IE"/>
        </w:rPr>
        <w:tab/>
        <w:t xml:space="preserve">the Paying Party takes appropriate action if fraudulent or suspicious traffic have been identified; and/or </w:t>
      </w:r>
    </w:p>
    <w:p w14:paraId="0C16ECC7" w14:textId="443AA2AA" w:rsidR="00320436" w:rsidRPr="007E1A9D" w:rsidRDefault="00320436" w:rsidP="00F34237">
      <w:pPr>
        <w:widowControl w:val="0"/>
        <w:tabs>
          <w:tab w:val="left" w:pos="567"/>
        </w:tabs>
        <w:autoSpaceDE w:val="0"/>
        <w:autoSpaceDN w:val="0"/>
        <w:adjustRightInd w:val="0"/>
        <w:spacing w:before="120" w:after="120"/>
        <w:ind w:left="1437" w:hanging="728"/>
        <w:jc w:val="both"/>
        <w:outlineLvl w:val="1"/>
        <w:rPr>
          <w:rFonts w:ascii="Karla" w:hAnsi="Karla" w:cstheme="minorHAnsi"/>
          <w:bCs/>
          <w:kern w:val="28"/>
          <w:lang w:eastAsia="en-IE"/>
        </w:rPr>
      </w:pPr>
      <w:r w:rsidRPr="007E1A9D">
        <w:rPr>
          <w:rFonts w:ascii="Karla" w:hAnsi="Karla" w:cstheme="minorHAnsi"/>
          <w:bCs/>
          <w:kern w:val="28"/>
          <w:lang w:eastAsia="en-IE"/>
        </w:rPr>
        <w:t>(d)</w:t>
      </w:r>
      <w:r w:rsidRPr="007E1A9D">
        <w:rPr>
          <w:rFonts w:ascii="Karla" w:hAnsi="Karla" w:cstheme="minorHAnsi"/>
          <w:bCs/>
          <w:kern w:val="28"/>
          <w:lang w:eastAsia="en-IE"/>
        </w:rPr>
        <w:tab/>
        <w:t>the traffic over the Network and/or Services is deemed to be fraudulent by ComReg, unless ComReg directs otherwise.</w:t>
      </w:r>
    </w:p>
    <w:p w14:paraId="6AEBA892" w14:textId="5464CB6F" w:rsidR="00320436" w:rsidRPr="007E1A9D" w:rsidRDefault="00320436" w:rsidP="00846C47">
      <w:pPr>
        <w:widowControl w:val="0"/>
        <w:autoSpaceDE w:val="0"/>
        <w:autoSpaceDN w:val="0"/>
        <w:adjustRightInd w:val="0"/>
        <w:spacing w:before="120" w:after="120"/>
        <w:ind w:left="720" w:hanging="720"/>
        <w:rPr>
          <w:rFonts w:ascii="Karla" w:hAnsi="Karla" w:cstheme="minorHAnsi"/>
          <w:lang w:val="en-IE"/>
        </w:rPr>
      </w:pPr>
      <w:r w:rsidRPr="007E1A9D">
        <w:rPr>
          <w:rFonts w:ascii="Karla" w:hAnsi="Karla" w:cstheme="minorHAnsi"/>
        </w:rPr>
        <w:t>8.5</w:t>
      </w:r>
      <w:r w:rsidRPr="007E1A9D">
        <w:rPr>
          <w:rFonts w:ascii="Karla" w:hAnsi="Karla" w:cstheme="minorHAnsi"/>
        </w:rPr>
        <w:tab/>
        <w:t xml:space="preserve">Subject to the provisions of Clause 10.4, neither Party shall withhold any payment due to the other Party on the basis that AIT or fraudulent calls by third parties comprised a portion of the traffic volume, unless otherwise agreed or directed to do so by ComReg or other competent or equivalent authority in other regulatory jurisdictions.  The Parties agree to comply with the process in respect of AIT set out in ComReg Regulation 23(2). Notwithstanding the remaining provisions hereof, </w:t>
      </w:r>
      <w:r w:rsidR="00AD6649" w:rsidRPr="007E1A9D">
        <w:rPr>
          <w:rFonts w:ascii="Karla" w:hAnsi="Karla" w:cstheme="minorHAnsi"/>
        </w:rPr>
        <w:t>Enet</w:t>
      </w:r>
      <w:r w:rsidRPr="007E1A9D">
        <w:rPr>
          <w:rFonts w:ascii="Karla" w:hAnsi="Karla" w:cstheme="minorHAnsi"/>
        </w:rPr>
        <w:t xml:space="preserve"> reserves the right to reject traffic and to withhold payment in respect of such traffic to a </w:t>
      </w:r>
      <w:r w:rsidR="00AD6649" w:rsidRPr="007E1A9D">
        <w:rPr>
          <w:rFonts w:ascii="Karla" w:hAnsi="Karla" w:cstheme="minorHAnsi"/>
        </w:rPr>
        <w:t>Enet</w:t>
      </w:r>
      <w:r w:rsidRPr="007E1A9D">
        <w:rPr>
          <w:rFonts w:ascii="Karla" w:hAnsi="Karla" w:cstheme="minorHAnsi"/>
        </w:rPr>
        <w:t xml:space="preserve"> non-geographic number, which it reasonably believes to be AIT.  </w:t>
      </w:r>
    </w:p>
    <w:p w14:paraId="6A33E179" w14:textId="33EAE48E" w:rsidR="00320436" w:rsidRPr="007E1A9D" w:rsidRDefault="00320436" w:rsidP="00846C47">
      <w:pPr>
        <w:widowControl w:val="0"/>
        <w:autoSpaceDE w:val="0"/>
        <w:autoSpaceDN w:val="0"/>
        <w:adjustRightInd w:val="0"/>
        <w:spacing w:before="120" w:after="120"/>
        <w:ind w:left="720" w:hanging="720"/>
        <w:rPr>
          <w:rFonts w:ascii="Karla" w:hAnsi="Karla" w:cstheme="minorHAnsi"/>
          <w:lang w:val="en-IE" w:eastAsia="en-IE"/>
        </w:rPr>
      </w:pPr>
      <w:r w:rsidRPr="007E1A9D">
        <w:rPr>
          <w:rFonts w:ascii="Karla" w:hAnsi="Karla" w:cstheme="minorHAnsi"/>
          <w:lang w:val="en-IE" w:eastAsia="en-IE"/>
        </w:rPr>
        <w:t>8.6</w:t>
      </w:r>
      <w:r w:rsidRPr="007E1A9D">
        <w:rPr>
          <w:rFonts w:ascii="Karla" w:hAnsi="Karla" w:cstheme="minorHAnsi"/>
          <w:lang w:val="en-IE" w:eastAsia="en-IE"/>
        </w:rPr>
        <w:tab/>
        <w:t>Each Party shall use reasonable endeavours to detect, identify, prevent and notify the other Party of the occurrence of AIT, and to develop, implement and maintain appropriate procedures to identify and prevent AIT. If either Party reasonably considers that the agreed safeguards in respect of AIT under this Agreement are not adequate, then such Party may require the other Party to review and update their AIT procedures.</w:t>
      </w:r>
    </w:p>
    <w:p w14:paraId="202D9D43" w14:textId="767E7413" w:rsidR="00320436" w:rsidRPr="007E1A9D" w:rsidRDefault="00320436" w:rsidP="00846C47">
      <w:pPr>
        <w:widowControl w:val="0"/>
        <w:tabs>
          <w:tab w:val="left" w:pos="6405"/>
        </w:tabs>
        <w:autoSpaceDE w:val="0"/>
        <w:autoSpaceDN w:val="0"/>
        <w:adjustRightInd w:val="0"/>
        <w:spacing w:before="120" w:after="120"/>
        <w:ind w:left="720" w:hanging="720"/>
        <w:rPr>
          <w:rFonts w:ascii="Karla" w:hAnsi="Karla" w:cstheme="minorHAnsi"/>
          <w:lang w:val="en-IE" w:eastAsia="en-IE"/>
        </w:rPr>
      </w:pPr>
      <w:r w:rsidRPr="007E1A9D">
        <w:rPr>
          <w:rFonts w:ascii="Karla" w:hAnsi="Karla" w:cstheme="minorHAnsi"/>
          <w:lang w:val="en-IE" w:eastAsia="en-IE"/>
        </w:rPr>
        <w:t xml:space="preserve">8.7    </w:t>
      </w:r>
      <w:r w:rsidRPr="007E1A9D">
        <w:rPr>
          <w:rFonts w:ascii="Karla" w:hAnsi="Karla" w:cstheme="minorHAnsi"/>
          <w:lang w:val="en-IE" w:eastAsia="en-IE"/>
        </w:rPr>
        <w:tab/>
        <w:t xml:space="preserve">Notwithstanding the remaining provisions hereof and unless agreed otherwise in writing, </w:t>
      </w:r>
      <w:r w:rsidR="00AD6649" w:rsidRPr="007E1A9D">
        <w:rPr>
          <w:rFonts w:ascii="Karla" w:hAnsi="Karla" w:cstheme="minorHAnsi"/>
          <w:lang w:val="en-IE" w:eastAsia="en-IE"/>
        </w:rPr>
        <w:t>Enet</w:t>
      </w:r>
      <w:r w:rsidRPr="007E1A9D">
        <w:rPr>
          <w:rFonts w:ascii="Karla" w:hAnsi="Karla" w:cstheme="minorHAnsi"/>
          <w:lang w:val="en-IE" w:eastAsia="en-IE"/>
        </w:rPr>
        <w:t xml:space="preserve"> expressly reserves the right;</w:t>
      </w:r>
    </w:p>
    <w:p w14:paraId="69DF276F" w14:textId="048C0904" w:rsidR="00320436" w:rsidRPr="007E1A9D" w:rsidRDefault="00320436" w:rsidP="00846C47">
      <w:pPr>
        <w:widowControl w:val="0"/>
        <w:tabs>
          <w:tab w:val="left" w:pos="6405"/>
        </w:tabs>
        <w:autoSpaceDE w:val="0"/>
        <w:autoSpaceDN w:val="0"/>
        <w:adjustRightInd w:val="0"/>
        <w:spacing w:before="120" w:after="120"/>
        <w:ind w:left="720" w:hanging="720"/>
        <w:rPr>
          <w:rFonts w:ascii="Karla" w:hAnsi="Karla" w:cstheme="minorHAnsi"/>
          <w:lang w:val="en-IE"/>
        </w:rPr>
      </w:pPr>
      <w:r w:rsidRPr="007E1A9D">
        <w:rPr>
          <w:rFonts w:ascii="Karla" w:hAnsi="Karla" w:cstheme="minorHAnsi"/>
          <w:lang w:val="en-IE" w:eastAsia="en-IE"/>
        </w:rPr>
        <w:tab/>
        <w:t>(a)</w:t>
      </w:r>
      <w:r w:rsidRPr="007E1A9D">
        <w:rPr>
          <w:rFonts w:ascii="Karla" w:hAnsi="Karla" w:cstheme="minorHAnsi"/>
          <w:lang w:val="en-IE"/>
        </w:rPr>
        <w:t xml:space="preserve"> in respect of premium rate calls, to impose a surcharge of €5 per minute to the Charges for traffic where the originating number is not in compliance with clause 2.2 hereof or where the originating number is not valid subscriber number in the Republic of Ireland in accordance with the National Numbering Scheme set out at ComReg 15/136R1</w:t>
      </w:r>
    </w:p>
    <w:p w14:paraId="53C387C8" w14:textId="398E76CC" w:rsidR="00320436" w:rsidRPr="007E1A9D" w:rsidRDefault="00320436" w:rsidP="00846C47">
      <w:pPr>
        <w:spacing w:before="120" w:after="120"/>
        <w:ind w:left="720"/>
        <w:rPr>
          <w:rFonts w:ascii="Karla" w:hAnsi="Karla" w:cstheme="minorHAnsi"/>
          <w:lang w:val="en-IE"/>
        </w:rPr>
      </w:pPr>
      <w:r w:rsidRPr="007E1A9D">
        <w:rPr>
          <w:rFonts w:ascii="Karla" w:hAnsi="Karla" w:cstheme="minorHAnsi"/>
          <w:lang w:val="en-IE"/>
        </w:rPr>
        <w:t xml:space="preserve">(b) in respect of premium rate calls, reject outbound traffic where it appears to </w:t>
      </w:r>
      <w:r w:rsidR="00AD6649" w:rsidRPr="007E1A9D">
        <w:rPr>
          <w:rFonts w:ascii="Karla" w:hAnsi="Karla" w:cstheme="minorHAnsi"/>
          <w:lang w:val="en-IE"/>
        </w:rPr>
        <w:t>Enet</w:t>
      </w:r>
      <w:r w:rsidRPr="007E1A9D">
        <w:rPr>
          <w:rFonts w:ascii="Karla" w:hAnsi="Karla" w:cstheme="minorHAnsi"/>
          <w:lang w:val="en-IE"/>
        </w:rPr>
        <w:t xml:space="preserve"> that the originating number is not in compliance with clause 2.2 hereof or where the originating number is not valid subscriber number in the Republic of Ireland in accordance with the National Numbering Scheme set out at ComReg 15/136R1. </w:t>
      </w:r>
    </w:p>
    <w:p w14:paraId="0F3CF89F" w14:textId="77777777" w:rsidR="00320436" w:rsidRPr="007E1A9D" w:rsidRDefault="00320436" w:rsidP="00846C47">
      <w:pPr>
        <w:widowControl w:val="0"/>
        <w:autoSpaceDE w:val="0"/>
        <w:autoSpaceDN w:val="0"/>
        <w:adjustRightInd w:val="0"/>
        <w:spacing w:before="120" w:after="120"/>
        <w:jc w:val="both"/>
        <w:rPr>
          <w:rFonts w:ascii="Karla" w:hAnsi="Karla" w:cstheme="minorHAnsi"/>
          <w:lang w:eastAsia="en-IE"/>
        </w:rPr>
      </w:pPr>
    </w:p>
    <w:p w14:paraId="311AB3FE"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3" w:name="_Toc453845872"/>
      <w:r w:rsidRPr="007E1A9D">
        <w:rPr>
          <w:rFonts w:ascii="Karla" w:hAnsi="Karla" w:cstheme="minorHAnsi"/>
          <w:b/>
          <w:bCs/>
          <w:caps/>
          <w:kern w:val="28"/>
          <w:lang w:eastAsia="en-IE"/>
        </w:rPr>
        <w:t>9</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Charges and Settlement</w:t>
      </w:r>
      <w:bookmarkEnd w:id="3"/>
    </w:p>
    <w:p w14:paraId="44F3C7F5" w14:textId="7644A928"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9.1</w:t>
      </w:r>
      <w:r w:rsidRPr="007E1A9D">
        <w:rPr>
          <w:rFonts w:ascii="Karla" w:hAnsi="Karla" w:cstheme="minorHAnsi"/>
          <w:lang w:val="en-IE" w:eastAsia="en-IE"/>
        </w:rPr>
        <w:tab/>
      </w:r>
      <w:r w:rsidRPr="007E1A9D">
        <w:rPr>
          <w:rFonts w:ascii="Karla" w:hAnsi="Karla" w:cstheme="minorHAnsi"/>
          <w:lang w:val="en-IE" w:eastAsia="en-IE"/>
        </w:rPr>
        <w:tab/>
        <w:t>Each Party shall prepare a monthly invoice for each Service provided under this Agreement and in accordance with the terms of the Billing Procedures defined under Annex B. Each Party shall forward such monthly invoices to the other Party after the calendar month to which the invoice relates.</w:t>
      </w:r>
    </w:p>
    <w:p w14:paraId="6F0E918F" w14:textId="09254AE9"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eastAsia="en-IE"/>
        </w:rPr>
      </w:pPr>
      <w:r w:rsidRPr="007E1A9D">
        <w:rPr>
          <w:rFonts w:ascii="Karla" w:hAnsi="Karla" w:cstheme="minorHAnsi"/>
          <w:lang w:val="en-IE" w:eastAsia="en-IE"/>
        </w:rPr>
        <w:t>9.2</w:t>
      </w:r>
      <w:r w:rsidRPr="007E1A9D">
        <w:rPr>
          <w:rFonts w:ascii="Karla" w:hAnsi="Karla" w:cstheme="minorHAnsi"/>
          <w:lang w:val="en-IE" w:eastAsia="en-IE"/>
        </w:rPr>
        <w:tab/>
      </w:r>
      <w:r w:rsidRPr="007E1A9D">
        <w:rPr>
          <w:rFonts w:ascii="Karla" w:hAnsi="Karla" w:cstheme="minorHAnsi"/>
          <w:lang w:val="en-IE" w:eastAsia="en-IE"/>
        </w:rPr>
        <w:tab/>
        <w:t xml:space="preserve">All invoices shall be paid in full within 30 days of the invoice date, subject to the provisions of Clause 10 in relation to disputed invoices.    </w:t>
      </w:r>
    </w:p>
    <w:p w14:paraId="33B92C43" w14:textId="25C75500"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9.3</w:t>
      </w:r>
      <w:r w:rsidRPr="007E1A9D">
        <w:rPr>
          <w:rFonts w:ascii="Karla" w:hAnsi="Karla" w:cstheme="minorHAnsi"/>
          <w:lang w:val="en-IE" w:eastAsia="en-IE"/>
        </w:rPr>
        <w:tab/>
      </w:r>
      <w:r w:rsidRPr="007E1A9D">
        <w:rPr>
          <w:rFonts w:ascii="Karla" w:hAnsi="Karla" w:cstheme="minorHAnsi"/>
          <w:lang w:val="en-IE" w:eastAsia="en-IE"/>
        </w:rPr>
        <w:tab/>
        <w:t xml:space="preserve">The Parties shall implement and observe the provisions in respect of billing and payment of charges set out in Annex B and the Charges for the Services as described in Annex A.  </w:t>
      </w:r>
    </w:p>
    <w:p w14:paraId="7A6A60EE" w14:textId="1409FF93"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9.4</w:t>
      </w:r>
      <w:r w:rsidRPr="007E1A9D">
        <w:rPr>
          <w:rFonts w:ascii="Karla" w:hAnsi="Karla" w:cstheme="minorHAnsi"/>
          <w:lang w:val="en-IE" w:eastAsia="en-IE"/>
        </w:rPr>
        <w:tab/>
      </w:r>
      <w:r w:rsidRPr="007E1A9D">
        <w:rPr>
          <w:rFonts w:ascii="Karla" w:hAnsi="Karla" w:cstheme="minorHAnsi"/>
          <w:lang w:val="en-IE" w:eastAsia="en-IE"/>
        </w:rPr>
        <w:tab/>
        <w:t>The primary responsibility for traffic measurement shall reside with the Invoicing Party for any particular Interconnect Service.  However, both Parties shall ensure that they each record measurements of traffic in sufficient detail to meet their obligations as set out herein.</w:t>
      </w:r>
    </w:p>
    <w:p w14:paraId="779B79C9" w14:textId="60607215"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9.5</w:t>
      </w:r>
      <w:r w:rsidRPr="007E1A9D">
        <w:rPr>
          <w:rFonts w:ascii="Karla" w:hAnsi="Karla" w:cstheme="minorHAnsi"/>
          <w:lang w:val="en-IE" w:eastAsia="en-IE"/>
        </w:rPr>
        <w:tab/>
      </w:r>
      <w:r w:rsidRPr="007E1A9D">
        <w:rPr>
          <w:rFonts w:ascii="Karla" w:hAnsi="Karla" w:cstheme="minorHAnsi"/>
          <w:lang w:val="en-IE" w:eastAsia="en-IE"/>
        </w:rPr>
        <w:tab/>
        <w:t>The currency of settlement shall be Euro. The Charges as described in Annex A refer to charges excluding VAT. All tariffs, rates, charges and any other payment as may be applied to the amounts under this Agreement are quoted exclusive of all taxes and duties levied in any jurisdiction on the Services of the Parties (including but not limited to Value Added Tax and any Sales or Turnover tax). All such taxes and duties shall be borne and paid by the Party at the rate and in the manner prescribed by law in the Party’s country.</w:t>
      </w:r>
    </w:p>
    <w:p w14:paraId="57CC4B85" w14:textId="534D31D7"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9.6</w:t>
      </w:r>
      <w:r w:rsidRPr="007E1A9D">
        <w:rPr>
          <w:rFonts w:ascii="Karla" w:hAnsi="Karla" w:cstheme="minorHAnsi"/>
          <w:lang w:val="en-IE" w:eastAsia="en-IE"/>
        </w:rPr>
        <w:tab/>
      </w:r>
      <w:r w:rsidRPr="007E1A9D">
        <w:rPr>
          <w:rFonts w:ascii="Karla" w:hAnsi="Karla" w:cstheme="minorHAnsi"/>
          <w:lang w:val="en-IE" w:eastAsia="en-IE"/>
        </w:rPr>
        <w:tab/>
        <w:t xml:space="preserve">The invoice shall be sent by email and shall be deemed received after the fifth (5) day sent if no other </w:t>
      </w:r>
      <w:r w:rsidRPr="007E1A9D">
        <w:rPr>
          <w:rFonts w:ascii="Karla" w:hAnsi="Karla" w:cstheme="minorHAnsi"/>
          <w:lang w:val="en-IE" w:eastAsia="en-IE"/>
        </w:rPr>
        <w:lastRenderedPageBreak/>
        <w:t>evidence of receipt is available.</w:t>
      </w:r>
    </w:p>
    <w:p w14:paraId="0E375B43" w14:textId="22E1D206" w:rsidR="00320436" w:rsidRPr="007E1A9D" w:rsidRDefault="00320436" w:rsidP="00846C47">
      <w:pPr>
        <w:keepNext/>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9.7</w:t>
      </w:r>
      <w:r w:rsidRPr="007E1A9D">
        <w:rPr>
          <w:rFonts w:ascii="Karla" w:hAnsi="Karla" w:cstheme="minorHAnsi"/>
          <w:lang w:val="en-IE" w:eastAsia="en-IE"/>
        </w:rPr>
        <w:tab/>
      </w:r>
      <w:r w:rsidRPr="007E1A9D">
        <w:rPr>
          <w:rFonts w:ascii="Karla" w:hAnsi="Karla" w:cstheme="minorHAnsi"/>
          <w:lang w:val="en-IE" w:eastAsia="en-IE"/>
        </w:rPr>
        <w:tab/>
        <w:t xml:space="preserve">After expiry of not less than seven (7) days’ notice stating a Party’s intention to claim interest on sums not paid in accordance with the Agreement, the Party claiming interest shall be entitled to charge and receive interest in respect of any amount due or deemed to be payable under this Agreement (which shall be subject to a separate invoice containing the information set out in Section 3 of Annex B) at a rate of 2% per annum  over the base lending rate of the ECB from the date due until payment.  Interest shall accrue daily but shall not be compounded. </w:t>
      </w:r>
    </w:p>
    <w:p w14:paraId="41C00177" w14:textId="7E2F65DE" w:rsidR="00320436" w:rsidRPr="007E1A9D" w:rsidRDefault="00320436" w:rsidP="00846C47">
      <w:pPr>
        <w:widowControl w:val="0"/>
        <w:tabs>
          <w:tab w:val="left" w:pos="567"/>
        </w:tabs>
        <w:autoSpaceDE w:val="0"/>
        <w:autoSpaceDN w:val="0"/>
        <w:adjustRightInd w:val="0"/>
        <w:spacing w:before="120" w:after="120"/>
        <w:ind w:left="709" w:hanging="709"/>
        <w:jc w:val="both"/>
        <w:rPr>
          <w:rFonts w:ascii="Karla" w:hAnsi="Karla" w:cstheme="minorHAnsi"/>
          <w:lang w:eastAsia="en-IE"/>
        </w:rPr>
      </w:pPr>
      <w:r w:rsidRPr="007E1A9D">
        <w:rPr>
          <w:rFonts w:ascii="Karla" w:hAnsi="Karla" w:cstheme="minorHAnsi"/>
          <w:lang w:val="en-IE" w:eastAsia="en-IE"/>
        </w:rPr>
        <w:t>9.8</w:t>
      </w:r>
      <w:r w:rsidRPr="007E1A9D">
        <w:rPr>
          <w:rFonts w:ascii="Karla" w:hAnsi="Karla" w:cstheme="minorHAnsi"/>
          <w:lang w:val="en-IE" w:eastAsia="en-IE"/>
        </w:rPr>
        <w:tab/>
      </w:r>
      <w:r w:rsidRPr="007E1A9D">
        <w:rPr>
          <w:rFonts w:ascii="Karla" w:hAnsi="Karla" w:cstheme="minorHAnsi"/>
          <w:lang w:val="en-IE" w:eastAsia="en-IE"/>
        </w:rPr>
        <w:tab/>
        <w:t>All payments shall be either made directly via wire transfer or by direct debit as specified on the Supplemental Agreement.</w:t>
      </w:r>
    </w:p>
    <w:p w14:paraId="227362CD" w14:textId="41261AE2" w:rsidR="00320436" w:rsidRPr="007E1A9D" w:rsidRDefault="00320436" w:rsidP="00846C47">
      <w:pPr>
        <w:widowControl w:val="0"/>
        <w:tabs>
          <w:tab w:val="left" w:pos="567"/>
        </w:tabs>
        <w:autoSpaceDE w:val="0"/>
        <w:autoSpaceDN w:val="0"/>
        <w:adjustRightInd w:val="0"/>
        <w:spacing w:before="120" w:after="120"/>
        <w:ind w:left="720" w:hanging="720"/>
        <w:rPr>
          <w:rFonts w:ascii="Karla" w:hAnsi="Karla" w:cstheme="minorHAnsi"/>
          <w:lang w:eastAsia="en-IE"/>
        </w:rPr>
      </w:pPr>
      <w:r w:rsidRPr="007E1A9D">
        <w:rPr>
          <w:rFonts w:ascii="Karla" w:hAnsi="Karla" w:cstheme="minorHAnsi"/>
          <w:lang w:eastAsia="en-IE"/>
        </w:rPr>
        <w:t xml:space="preserve">9.9 </w:t>
      </w:r>
      <w:r w:rsidRPr="007E1A9D">
        <w:rPr>
          <w:rFonts w:ascii="Karla" w:hAnsi="Karla" w:cstheme="minorHAnsi"/>
          <w:lang w:eastAsia="en-IE"/>
        </w:rPr>
        <w:tab/>
      </w:r>
      <w:r w:rsidRPr="007E1A9D">
        <w:rPr>
          <w:rFonts w:ascii="Karla" w:hAnsi="Karla" w:cstheme="minorHAnsi"/>
          <w:lang w:eastAsia="en-IE"/>
        </w:rPr>
        <w:tab/>
        <w:t>Either Party shall be entitled to deduct from or set off against any money due by it to the other Party any sums which are due by the other Party to it.</w:t>
      </w:r>
    </w:p>
    <w:p w14:paraId="3FA20B58" w14:textId="77777777" w:rsidR="00320436" w:rsidRPr="007E1A9D" w:rsidRDefault="00320436" w:rsidP="00846C47">
      <w:pPr>
        <w:widowControl w:val="0"/>
        <w:tabs>
          <w:tab w:val="left" w:pos="567"/>
          <w:tab w:val="left" w:pos="709"/>
        </w:tabs>
        <w:autoSpaceDE w:val="0"/>
        <w:autoSpaceDN w:val="0"/>
        <w:adjustRightInd w:val="0"/>
        <w:spacing w:before="120" w:after="120"/>
        <w:ind w:left="567" w:hanging="567"/>
        <w:jc w:val="both"/>
        <w:rPr>
          <w:rFonts w:ascii="Karla" w:hAnsi="Karla" w:cstheme="minorHAnsi"/>
          <w:lang w:eastAsia="en-IE"/>
        </w:rPr>
      </w:pPr>
    </w:p>
    <w:p w14:paraId="469A03A3" w14:textId="77777777" w:rsidR="00320436" w:rsidRPr="007E1A9D" w:rsidRDefault="00320436" w:rsidP="00846C47">
      <w:pPr>
        <w:keepNext/>
        <w:widowControl w:val="0"/>
        <w:tabs>
          <w:tab w:val="left" w:pos="567"/>
        </w:tabs>
        <w:autoSpaceDE w:val="0"/>
        <w:autoSpaceDN w:val="0"/>
        <w:adjustRightInd w:val="0"/>
        <w:spacing w:before="120" w:after="120"/>
        <w:ind w:left="567" w:hanging="567"/>
        <w:outlineLvl w:val="0"/>
        <w:rPr>
          <w:rFonts w:ascii="Karla" w:hAnsi="Karla" w:cstheme="minorHAnsi"/>
          <w:b/>
          <w:bCs/>
          <w:caps/>
          <w:kern w:val="28"/>
          <w:u w:val="single"/>
          <w:lang w:eastAsia="en-IE"/>
        </w:rPr>
      </w:pPr>
      <w:bookmarkStart w:id="4" w:name="_Toc453845873"/>
      <w:r w:rsidRPr="007E1A9D">
        <w:rPr>
          <w:rFonts w:ascii="Karla" w:hAnsi="Karla" w:cstheme="minorHAnsi"/>
          <w:b/>
          <w:bCs/>
          <w:caps/>
          <w:kern w:val="28"/>
          <w:lang w:eastAsia="en-IE"/>
        </w:rPr>
        <w:t>10</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Invoice Discrepancies</w:t>
      </w:r>
      <w:bookmarkEnd w:id="4"/>
    </w:p>
    <w:p w14:paraId="211C81A8" w14:textId="162BCBB5" w:rsidR="00320436" w:rsidRPr="007E1A9D" w:rsidRDefault="00320436" w:rsidP="00846C47">
      <w:pPr>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eastAsia="en-IE"/>
        </w:rPr>
        <w:t>10</w:t>
      </w:r>
      <w:r w:rsidRPr="007E1A9D">
        <w:rPr>
          <w:rFonts w:ascii="Karla" w:hAnsi="Karla" w:cstheme="minorHAnsi"/>
          <w:lang w:val="en-IE" w:eastAsia="en-IE"/>
        </w:rPr>
        <w:t>.1</w:t>
      </w:r>
      <w:r w:rsidRPr="007E1A9D">
        <w:rPr>
          <w:rFonts w:ascii="Karla" w:hAnsi="Karla" w:cstheme="minorHAnsi"/>
          <w:lang w:val="en-IE" w:eastAsia="en-IE"/>
        </w:rPr>
        <w:tab/>
      </w:r>
      <w:r w:rsidRPr="007E1A9D">
        <w:rPr>
          <w:rFonts w:ascii="Karla" w:hAnsi="Karla" w:cstheme="minorHAnsi"/>
          <w:lang w:val="en-IE" w:eastAsia="en-IE"/>
        </w:rPr>
        <w:tab/>
        <w:t xml:space="preserve">Each Party (”Paying Party”) will review invoices issued by the other Party (”Invoicing Party”). The procedures described hereunder shall apply to any Invoice Discrepancy (except that the procedure described in Clause 10.4 shall apply to disputing fraudulent traffic). If the Paying Party wishes to raise an Invoice Discrepancy, it shall promptly notify the Invoicing Party in writing as soon as it becomes aware of any such discrepancy.  Provided that an Invoice Discrepancy is raised within  twenty one days (21) of the date of an invoice, payment of the invoice may be withheld, unless the Invoice Discrepancy relates to less than 5% of the total amount of traffic volume in which case the full invoice must be paid pending resolution of the Invoice Discrepancy. Both Parties shall use their best endeavours to resolve the dispute through consultations within 14 days after notification. </w:t>
      </w:r>
    </w:p>
    <w:p w14:paraId="60901818" w14:textId="45A3094E" w:rsidR="00320436" w:rsidRPr="007E1A9D" w:rsidRDefault="00320436" w:rsidP="00846C47">
      <w:pPr>
        <w:widowControl w:val="0"/>
        <w:tabs>
          <w:tab w:val="left" w:pos="567"/>
        </w:tabs>
        <w:autoSpaceDE w:val="0"/>
        <w:autoSpaceDN w:val="0"/>
        <w:adjustRightInd w:val="0"/>
        <w:spacing w:before="120" w:after="120"/>
        <w:ind w:left="709" w:hanging="709"/>
        <w:jc w:val="both"/>
        <w:rPr>
          <w:rFonts w:ascii="Karla" w:hAnsi="Karla" w:cstheme="minorHAnsi"/>
          <w:lang w:eastAsia="en-IE"/>
        </w:rPr>
      </w:pPr>
      <w:r w:rsidRPr="007E1A9D">
        <w:rPr>
          <w:rFonts w:ascii="Karla" w:hAnsi="Karla" w:cstheme="minorHAnsi"/>
          <w:lang w:val="en-IE" w:eastAsia="en-IE"/>
        </w:rPr>
        <w:t>10.2</w:t>
      </w:r>
      <w:r w:rsidRPr="007E1A9D">
        <w:rPr>
          <w:rFonts w:ascii="Karla" w:hAnsi="Karla" w:cstheme="minorHAnsi"/>
          <w:lang w:val="en-IE" w:eastAsia="en-IE"/>
        </w:rPr>
        <w:tab/>
      </w:r>
      <w:r w:rsidRPr="007E1A9D">
        <w:rPr>
          <w:rFonts w:ascii="Karla" w:hAnsi="Karla" w:cstheme="minorHAnsi"/>
          <w:lang w:val="en-IE" w:eastAsia="en-IE"/>
        </w:rPr>
        <w:tab/>
        <w:t xml:space="preserve">The Parties shall aim to reach an agreement on any Invoice Discrepancy at Level I or Level II of the Dispute Resolution procedure set forth in Clause 11. The Parties may at any time agree on a time schedule modifying or replacing the time schedule provided for under Clause 11. The Paying Party may at any time withdraw its notification of an Invoice Discrepancy. </w:t>
      </w:r>
    </w:p>
    <w:p w14:paraId="00912BB2" w14:textId="21B3ACB6" w:rsidR="00320436" w:rsidRPr="007E1A9D" w:rsidRDefault="00320436" w:rsidP="00846C47">
      <w:pPr>
        <w:widowControl w:val="0"/>
        <w:tabs>
          <w:tab w:val="left" w:pos="567"/>
        </w:tabs>
        <w:autoSpaceDE w:val="0"/>
        <w:autoSpaceDN w:val="0"/>
        <w:adjustRightInd w:val="0"/>
        <w:spacing w:before="120" w:after="120"/>
        <w:ind w:left="709" w:hanging="709"/>
        <w:jc w:val="both"/>
        <w:rPr>
          <w:rFonts w:ascii="Karla" w:hAnsi="Karla" w:cstheme="minorHAnsi"/>
          <w:lang w:val="en-IE" w:eastAsia="en-IE"/>
        </w:rPr>
      </w:pPr>
      <w:r w:rsidRPr="007E1A9D">
        <w:rPr>
          <w:rFonts w:ascii="Karla" w:hAnsi="Karla" w:cstheme="minorHAnsi"/>
          <w:lang w:val="en-IE" w:eastAsia="en-IE"/>
        </w:rPr>
        <w:t xml:space="preserve"> 10.3</w:t>
      </w:r>
      <w:r w:rsidRPr="007E1A9D">
        <w:rPr>
          <w:rFonts w:ascii="Karla" w:hAnsi="Karla" w:cstheme="minorHAnsi"/>
          <w:lang w:val="en-IE" w:eastAsia="en-IE"/>
        </w:rPr>
        <w:tab/>
      </w:r>
      <w:r w:rsidRPr="007E1A9D">
        <w:rPr>
          <w:rFonts w:ascii="Karla" w:hAnsi="Karla" w:cstheme="minorHAnsi"/>
          <w:lang w:val="en-IE" w:eastAsia="en-IE"/>
        </w:rPr>
        <w:tab/>
      </w:r>
      <w:r w:rsidRPr="007E1A9D">
        <w:rPr>
          <w:rFonts w:ascii="Karla" w:hAnsi="Karla" w:cstheme="minorHAnsi"/>
          <w:lang w:eastAsia="en-IE"/>
        </w:rPr>
        <w:t>If a dispute is investigated and resolved in favour of the Paying Party then no late payment interest shall be applied. In the event the dispute is resolved in favour of the Invoicing Party then the Invoicing Party reserve the right to apply late payment interest from the date such payment was originally due until paid.</w:t>
      </w:r>
    </w:p>
    <w:p w14:paraId="05766CF4" w14:textId="4E272AAC" w:rsidR="00320436" w:rsidRPr="007E1A9D" w:rsidRDefault="00320436" w:rsidP="00846C47">
      <w:pPr>
        <w:widowControl w:val="0"/>
        <w:autoSpaceDE w:val="0"/>
        <w:autoSpaceDN w:val="0"/>
        <w:adjustRightInd w:val="0"/>
        <w:spacing w:before="120" w:after="120"/>
        <w:ind w:left="709" w:hanging="709"/>
        <w:jc w:val="both"/>
        <w:rPr>
          <w:rFonts w:ascii="Karla" w:hAnsi="Karla" w:cstheme="minorHAnsi"/>
          <w:lang w:eastAsia="en-IE"/>
        </w:rPr>
      </w:pPr>
      <w:r w:rsidRPr="007E1A9D">
        <w:rPr>
          <w:rFonts w:ascii="Karla" w:hAnsi="Karla" w:cstheme="minorHAnsi"/>
          <w:lang w:eastAsia="en-IE"/>
        </w:rPr>
        <w:t>10.4</w:t>
      </w:r>
      <w:r w:rsidRPr="007E1A9D">
        <w:rPr>
          <w:rFonts w:ascii="Karla" w:hAnsi="Karla" w:cstheme="minorHAnsi"/>
          <w:lang w:eastAsia="en-IE"/>
        </w:rPr>
        <w:tab/>
        <w:t>In the event that the Paying Party considers that fraudulent traffic has been transmitted, and unless an order or direction has issued from ComReg or other competent or equivalent authority in respect of such traffic (in which case the terms of such order or direction shall take precedence), the Paying Party must:</w:t>
      </w:r>
    </w:p>
    <w:p w14:paraId="6DE9A9E3" w14:textId="03B43D2E" w:rsidR="00320436" w:rsidRPr="007E1A9D" w:rsidRDefault="00320436" w:rsidP="00733CA3">
      <w:pPr>
        <w:widowControl w:val="0"/>
        <w:autoSpaceDE w:val="0"/>
        <w:autoSpaceDN w:val="0"/>
        <w:adjustRightInd w:val="0"/>
        <w:spacing w:before="120" w:after="120"/>
        <w:ind w:left="1418" w:hanging="709"/>
        <w:jc w:val="both"/>
        <w:rPr>
          <w:rFonts w:ascii="Karla" w:hAnsi="Karla" w:cstheme="minorHAnsi"/>
          <w:lang w:eastAsia="en-IE"/>
        </w:rPr>
      </w:pPr>
      <w:r w:rsidRPr="007E1A9D">
        <w:rPr>
          <w:rFonts w:ascii="Karla" w:hAnsi="Karla" w:cstheme="minorHAnsi"/>
          <w:lang w:eastAsia="en-IE"/>
        </w:rPr>
        <w:t>10.4.1</w:t>
      </w:r>
      <w:r w:rsidRPr="007E1A9D">
        <w:rPr>
          <w:rFonts w:ascii="Karla" w:hAnsi="Karla" w:cstheme="minorHAnsi"/>
          <w:lang w:eastAsia="en-IE"/>
        </w:rPr>
        <w:tab/>
        <w:t>Notify the Service Provider Party that it intends to dispute the invoice within 10 days of the date that the Paying Party identifies or suspects fraudulent traffic but no later than 10 days after the issuing of the relevant invoice; and</w:t>
      </w:r>
    </w:p>
    <w:p w14:paraId="279DD32D" w14:textId="704A73D3" w:rsidR="00320436" w:rsidRPr="007E1A9D" w:rsidRDefault="00320436" w:rsidP="00733CA3">
      <w:pPr>
        <w:widowControl w:val="0"/>
        <w:autoSpaceDE w:val="0"/>
        <w:autoSpaceDN w:val="0"/>
        <w:adjustRightInd w:val="0"/>
        <w:spacing w:before="120" w:after="120"/>
        <w:ind w:left="1418" w:hanging="709"/>
        <w:jc w:val="both"/>
        <w:rPr>
          <w:rFonts w:ascii="Karla" w:hAnsi="Karla" w:cstheme="minorHAnsi"/>
          <w:lang w:eastAsia="en-IE"/>
        </w:rPr>
      </w:pPr>
      <w:r w:rsidRPr="007E1A9D">
        <w:rPr>
          <w:rFonts w:ascii="Karla" w:hAnsi="Karla" w:cstheme="minorHAnsi"/>
          <w:lang w:eastAsia="en-IE"/>
        </w:rPr>
        <w:t>10.4.2</w:t>
      </w:r>
      <w:r w:rsidRPr="007E1A9D">
        <w:rPr>
          <w:rFonts w:ascii="Karla" w:hAnsi="Karla" w:cstheme="minorHAnsi"/>
          <w:lang w:eastAsia="en-IE"/>
        </w:rPr>
        <w:tab/>
        <w:t xml:space="preserve">Within 14 days from the date of notice given in accordance with </w:t>
      </w:r>
      <w:r w:rsidR="00733CA3" w:rsidRPr="007E1A9D">
        <w:rPr>
          <w:rFonts w:ascii="Karla" w:hAnsi="Karla" w:cstheme="minorHAnsi"/>
          <w:lang w:eastAsia="en-IE"/>
        </w:rPr>
        <w:t>10</w:t>
      </w:r>
      <w:r w:rsidRPr="007E1A9D">
        <w:rPr>
          <w:rFonts w:ascii="Karla" w:hAnsi="Karla" w:cstheme="minorHAnsi"/>
          <w:lang w:eastAsia="en-IE"/>
        </w:rPr>
        <w:t>.4.1 provide the Service Provider Party with all of the following necessary information to prove the fraudulent nature of the traffic:</w:t>
      </w:r>
    </w:p>
    <w:p w14:paraId="6CBB2376" w14:textId="77777777" w:rsidR="00320436" w:rsidRPr="007E1A9D" w:rsidRDefault="00320436" w:rsidP="005D2AE9">
      <w:pPr>
        <w:widowControl w:val="0"/>
        <w:numPr>
          <w:ilvl w:val="1"/>
          <w:numId w:val="38"/>
        </w:numPr>
        <w:autoSpaceDE w:val="0"/>
        <w:autoSpaceDN w:val="0"/>
        <w:adjustRightInd w:val="0"/>
        <w:spacing w:before="120" w:after="120"/>
        <w:ind w:left="1418" w:firstLine="0"/>
        <w:jc w:val="both"/>
        <w:rPr>
          <w:rFonts w:ascii="Karla" w:hAnsi="Karla" w:cstheme="minorHAnsi"/>
          <w:lang w:eastAsia="en-IE"/>
        </w:rPr>
      </w:pPr>
      <w:r w:rsidRPr="007E1A9D">
        <w:rPr>
          <w:rFonts w:ascii="Karla" w:hAnsi="Karla" w:cstheme="minorHAnsi"/>
          <w:lang w:eastAsia="en-IE"/>
        </w:rPr>
        <w:t>confirmation of the value of the dispute;</w:t>
      </w:r>
    </w:p>
    <w:p w14:paraId="624C55F5" w14:textId="77777777" w:rsidR="00320436" w:rsidRPr="007E1A9D" w:rsidRDefault="00320436" w:rsidP="005D2AE9">
      <w:pPr>
        <w:widowControl w:val="0"/>
        <w:numPr>
          <w:ilvl w:val="1"/>
          <w:numId w:val="38"/>
        </w:numPr>
        <w:autoSpaceDE w:val="0"/>
        <w:autoSpaceDN w:val="0"/>
        <w:adjustRightInd w:val="0"/>
        <w:spacing w:before="120" w:after="120"/>
        <w:ind w:left="1418" w:firstLine="0"/>
        <w:jc w:val="both"/>
        <w:rPr>
          <w:rFonts w:ascii="Karla" w:hAnsi="Karla" w:cstheme="minorHAnsi"/>
          <w:lang w:eastAsia="en-IE"/>
        </w:rPr>
      </w:pPr>
      <w:r w:rsidRPr="007E1A9D">
        <w:rPr>
          <w:rFonts w:ascii="Karla" w:hAnsi="Karla" w:cstheme="minorHAnsi"/>
          <w:lang w:eastAsia="en-IE"/>
        </w:rPr>
        <w:t>confirmation of the volume of call minutes in dispute;</w:t>
      </w:r>
    </w:p>
    <w:p w14:paraId="258A8E05" w14:textId="77777777" w:rsidR="00320436" w:rsidRPr="007E1A9D" w:rsidRDefault="00320436" w:rsidP="005D2AE9">
      <w:pPr>
        <w:widowControl w:val="0"/>
        <w:numPr>
          <w:ilvl w:val="1"/>
          <w:numId w:val="38"/>
        </w:numPr>
        <w:autoSpaceDE w:val="0"/>
        <w:autoSpaceDN w:val="0"/>
        <w:adjustRightInd w:val="0"/>
        <w:spacing w:before="120" w:after="120"/>
        <w:ind w:left="1418" w:firstLine="0"/>
        <w:jc w:val="both"/>
        <w:rPr>
          <w:rFonts w:ascii="Karla" w:hAnsi="Karla" w:cstheme="minorHAnsi"/>
          <w:lang w:eastAsia="en-IE"/>
        </w:rPr>
      </w:pPr>
      <w:r w:rsidRPr="007E1A9D">
        <w:rPr>
          <w:rFonts w:ascii="Karla" w:hAnsi="Karla" w:cstheme="minorHAnsi"/>
          <w:lang w:eastAsia="en-IE"/>
        </w:rPr>
        <w:t>confirmation of the destination of the call minutes in dispute;</w:t>
      </w:r>
    </w:p>
    <w:p w14:paraId="4F770C83" w14:textId="77777777" w:rsidR="00320436" w:rsidRPr="007E1A9D" w:rsidRDefault="00320436" w:rsidP="005D2AE9">
      <w:pPr>
        <w:widowControl w:val="0"/>
        <w:numPr>
          <w:ilvl w:val="1"/>
          <w:numId w:val="38"/>
        </w:numPr>
        <w:autoSpaceDE w:val="0"/>
        <w:autoSpaceDN w:val="0"/>
        <w:adjustRightInd w:val="0"/>
        <w:spacing w:before="120" w:after="120"/>
        <w:ind w:left="1418" w:firstLine="0"/>
        <w:jc w:val="both"/>
        <w:rPr>
          <w:rFonts w:ascii="Karla" w:hAnsi="Karla" w:cstheme="minorHAnsi"/>
          <w:lang w:eastAsia="en-IE"/>
        </w:rPr>
      </w:pPr>
      <w:r w:rsidRPr="007E1A9D">
        <w:rPr>
          <w:rFonts w:ascii="Karla" w:hAnsi="Karla" w:cstheme="minorHAnsi"/>
          <w:lang w:eastAsia="en-IE"/>
        </w:rPr>
        <w:t>a Call Detail Records analysis;</w:t>
      </w:r>
    </w:p>
    <w:p w14:paraId="2527EE5C" w14:textId="77777777" w:rsidR="00320436" w:rsidRPr="007E1A9D" w:rsidRDefault="00320436" w:rsidP="005D2AE9">
      <w:pPr>
        <w:widowControl w:val="0"/>
        <w:numPr>
          <w:ilvl w:val="1"/>
          <w:numId w:val="38"/>
        </w:numPr>
        <w:autoSpaceDE w:val="0"/>
        <w:autoSpaceDN w:val="0"/>
        <w:adjustRightInd w:val="0"/>
        <w:spacing w:before="120" w:after="120"/>
        <w:ind w:left="1418" w:firstLine="0"/>
        <w:jc w:val="both"/>
        <w:rPr>
          <w:rFonts w:ascii="Karla" w:hAnsi="Karla" w:cstheme="minorHAnsi"/>
          <w:lang w:eastAsia="en-IE"/>
        </w:rPr>
      </w:pPr>
      <w:r w:rsidRPr="007E1A9D">
        <w:rPr>
          <w:rFonts w:ascii="Karla" w:hAnsi="Karla" w:cstheme="minorHAnsi"/>
          <w:lang w:eastAsia="en-IE"/>
        </w:rPr>
        <w:t>a detailed fraud description based on the call detail records analysis; and</w:t>
      </w:r>
    </w:p>
    <w:p w14:paraId="07F00110" w14:textId="77777777" w:rsidR="00320436" w:rsidRPr="007E1A9D" w:rsidRDefault="00320436" w:rsidP="00846C47">
      <w:pPr>
        <w:widowControl w:val="0"/>
        <w:autoSpaceDE w:val="0"/>
        <w:autoSpaceDN w:val="0"/>
        <w:adjustRightInd w:val="0"/>
        <w:spacing w:before="120" w:after="120"/>
        <w:ind w:left="2161" w:hanging="743"/>
        <w:jc w:val="both"/>
        <w:rPr>
          <w:rFonts w:ascii="Karla" w:hAnsi="Karla" w:cstheme="minorHAnsi"/>
          <w:lang w:eastAsia="en-IE"/>
        </w:rPr>
      </w:pPr>
      <w:r w:rsidRPr="007E1A9D">
        <w:rPr>
          <w:rFonts w:ascii="Karla" w:hAnsi="Karla" w:cstheme="minorHAnsi"/>
          <w:lang w:eastAsia="en-IE"/>
        </w:rPr>
        <w:t>(f)</w:t>
      </w:r>
      <w:r w:rsidRPr="007E1A9D">
        <w:rPr>
          <w:rFonts w:ascii="Karla" w:hAnsi="Karla" w:cstheme="minorHAnsi"/>
          <w:lang w:eastAsia="en-IE"/>
        </w:rPr>
        <w:tab/>
        <w:t>a copy of the reference number of the Paying Party’s registered complaint to local authorities.</w:t>
      </w:r>
    </w:p>
    <w:p w14:paraId="6A732736" w14:textId="484AC857" w:rsidR="00320436" w:rsidRPr="007E1A9D" w:rsidRDefault="00320436" w:rsidP="00054871">
      <w:pPr>
        <w:widowControl w:val="0"/>
        <w:autoSpaceDE w:val="0"/>
        <w:autoSpaceDN w:val="0"/>
        <w:adjustRightInd w:val="0"/>
        <w:spacing w:before="120" w:after="120"/>
        <w:ind w:left="1418" w:hanging="709"/>
        <w:jc w:val="both"/>
        <w:rPr>
          <w:rFonts w:ascii="Karla" w:hAnsi="Karla" w:cstheme="minorHAnsi"/>
          <w:lang w:eastAsia="en-IE"/>
        </w:rPr>
      </w:pPr>
      <w:r w:rsidRPr="007E1A9D">
        <w:rPr>
          <w:rFonts w:ascii="Karla" w:hAnsi="Karla" w:cstheme="minorHAnsi"/>
          <w:lang w:eastAsia="en-IE"/>
        </w:rPr>
        <w:t>10.4.3</w:t>
      </w:r>
      <w:r w:rsidRPr="007E1A9D">
        <w:rPr>
          <w:rFonts w:ascii="Karla" w:hAnsi="Karla" w:cstheme="minorHAnsi"/>
          <w:lang w:eastAsia="en-IE"/>
        </w:rPr>
        <w:tab/>
        <w:t>In addition to the information provided in clause 10.4.2, provide the Service Provider Party</w:t>
      </w:r>
      <w:r w:rsidR="00054871" w:rsidRPr="007E1A9D">
        <w:rPr>
          <w:rFonts w:ascii="Karla" w:hAnsi="Karla" w:cstheme="minorHAnsi"/>
          <w:lang w:eastAsia="en-IE"/>
        </w:rPr>
        <w:t xml:space="preserve"> </w:t>
      </w:r>
      <w:r w:rsidRPr="007E1A9D">
        <w:rPr>
          <w:rFonts w:ascii="Karla" w:hAnsi="Karla" w:cstheme="minorHAnsi"/>
          <w:lang w:eastAsia="en-IE"/>
        </w:rPr>
        <w:t xml:space="preserve">with a copy of the Paying Party’s registered complaint to local authorities in the form of either a police report or equivalent (written in English or translated to English) as soon as is reasonably practicable. </w:t>
      </w:r>
    </w:p>
    <w:p w14:paraId="3F6C7DE6" w14:textId="47F166B8" w:rsidR="00320436" w:rsidRPr="007E1A9D" w:rsidRDefault="00320436" w:rsidP="00894934">
      <w:pPr>
        <w:widowControl w:val="0"/>
        <w:autoSpaceDE w:val="0"/>
        <w:autoSpaceDN w:val="0"/>
        <w:adjustRightInd w:val="0"/>
        <w:spacing w:before="120" w:after="120"/>
        <w:ind w:left="1418" w:hanging="709"/>
        <w:jc w:val="both"/>
        <w:rPr>
          <w:rFonts w:ascii="Karla" w:hAnsi="Karla" w:cstheme="minorHAnsi"/>
          <w:lang w:eastAsia="en-IE"/>
        </w:rPr>
      </w:pPr>
      <w:r w:rsidRPr="007E1A9D">
        <w:rPr>
          <w:rFonts w:ascii="Karla" w:hAnsi="Karla" w:cstheme="minorHAnsi"/>
          <w:lang w:eastAsia="en-IE"/>
        </w:rPr>
        <w:t>10.4.4</w:t>
      </w:r>
      <w:r w:rsidRPr="007E1A9D">
        <w:rPr>
          <w:rFonts w:ascii="Karla" w:hAnsi="Karla" w:cstheme="minorHAnsi"/>
          <w:lang w:eastAsia="en-IE"/>
        </w:rPr>
        <w:tab/>
        <w:t>Where the Service Provider Party acting reasonably recognises the traffic is fraudulent:</w:t>
      </w:r>
    </w:p>
    <w:p w14:paraId="4026BEBD" w14:textId="12FE8D91" w:rsidR="00320436" w:rsidRPr="007E1A9D" w:rsidRDefault="00320436" w:rsidP="005D2AE9">
      <w:pPr>
        <w:pStyle w:val="ListParagraph"/>
        <w:widowControl w:val="0"/>
        <w:numPr>
          <w:ilvl w:val="0"/>
          <w:numId w:val="41"/>
        </w:numPr>
        <w:autoSpaceDE w:val="0"/>
        <w:autoSpaceDN w:val="0"/>
        <w:adjustRightInd w:val="0"/>
        <w:spacing w:before="120" w:after="120"/>
        <w:ind w:left="1701"/>
        <w:contextualSpacing w:val="0"/>
        <w:jc w:val="both"/>
        <w:rPr>
          <w:rFonts w:ascii="Karla" w:hAnsi="Karla" w:cstheme="minorHAnsi"/>
        </w:rPr>
      </w:pPr>
      <w:r w:rsidRPr="007E1A9D">
        <w:rPr>
          <w:rFonts w:ascii="Karla" w:hAnsi="Karla" w:cstheme="minorHAnsi"/>
        </w:rPr>
        <w:lastRenderedPageBreak/>
        <w:t xml:space="preserve">the Service Provider Party will use reasonable endeavours to obtain a credit note from its suppliers and will reimburse the Paying Party for the value of the traffic; or </w:t>
      </w:r>
    </w:p>
    <w:p w14:paraId="522874D5" w14:textId="611187FB" w:rsidR="00320436" w:rsidRPr="007E1A9D" w:rsidRDefault="00320436" w:rsidP="005D2AE9">
      <w:pPr>
        <w:pStyle w:val="ListParagraph"/>
        <w:widowControl w:val="0"/>
        <w:numPr>
          <w:ilvl w:val="0"/>
          <w:numId w:val="41"/>
        </w:numPr>
        <w:autoSpaceDE w:val="0"/>
        <w:autoSpaceDN w:val="0"/>
        <w:adjustRightInd w:val="0"/>
        <w:spacing w:before="120" w:after="120"/>
        <w:ind w:left="1701"/>
        <w:contextualSpacing w:val="0"/>
        <w:jc w:val="both"/>
        <w:rPr>
          <w:rFonts w:ascii="Karla" w:hAnsi="Karla" w:cstheme="minorHAnsi"/>
        </w:rPr>
      </w:pPr>
      <w:r w:rsidRPr="007E1A9D">
        <w:rPr>
          <w:rFonts w:ascii="Karla" w:hAnsi="Karla" w:cstheme="minorHAnsi"/>
        </w:rPr>
        <w:t>the variable Charges for such traffic shall be limited to the Service Provider cost of termination.</w:t>
      </w:r>
    </w:p>
    <w:p w14:paraId="0C81E98F" w14:textId="7EEC4AC4" w:rsidR="00320436" w:rsidRPr="007E1A9D" w:rsidRDefault="00320436" w:rsidP="00846C47">
      <w:pPr>
        <w:widowControl w:val="0"/>
        <w:autoSpaceDE w:val="0"/>
        <w:autoSpaceDN w:val="0"/>
        <w:adjustRightInd w:val="0"/>
        <w:spacing w:before="120" w:after="120"/>
        <w:ind w:left="1418" w:hanging="709"/>
        <w:jc w:val="both"/>
        <w:rPr>
          <w:rFonts w:ascii="Karla" w:hAnsi="Karla" w:cstheme="minorHAnsi"/>
          <w:lang w:eastAsia="en-IE"/>
        </w:rPr>
      </w:pPr>
      <w:r w:rsidRPr="007E1A9D">
        <w:rPr>
          <w:rFonts w:ascii="Karla" w:hAnsi="Karla" w:cstheme="minorHAnsi"/>
          <w:lang w:eastAsia="en-IE"/>
        </w:rPr>
        <w:t>10.4.5</w:t>
      </w:r>
      <w:r w:rsidRPr="007E1A9D">
        <w:rPr>
          <w:rFonts w:ascii="Karla" w:hAnsi="Karla" w:cstheme="minorHAnsi"/>
          <w:lang w:eastAsia="en-IE"/>
        </w:rPr>
        <w:tab/>
        <w:t>Following any possible deductions of the disputed invoice in accordance with this clause 10.4, the Paying Party will pay any outstanding amounts of the disputed invoice in accordance with the rest of this Agreement.</w:t>
      </w:r>
    </w:p>
    <w:p w14:paraId="6EE9D928" w14:textId="77777777" w:rsidR="00320436" w:rsidRPr="007E1A9D" w:rsidRDefault="00320436" w:rsidP="00846C47">
      <w:pPr>
        <w:widowControl w:val="0"/>
        <w:autoSpaceDE w:val="0"/>
        <w:autoSpaceDN w:val="0"/>
        <w:adjustRightInd w:val="0"/>
        <w:spacing w:before="120" w:after="120"/>
        <w:ind w:left="1418" w:hanging="709"/>
        <w:jc w:val="both"/>
        <w:rPr>
          <w:rFonts w:ascii="Karla" w:hAnsi="Karla" w:cstheme="minorHAnsi"/>
          <w:lang w:eastAsia="en-IE"/>
        </w:rPr>
      </w:pPr>
      <w:r w:rsidRPr="007E1A9D">
        <w:rPr>
          <w:rFonts w:ascii="Karla" w:hAnsi="Karla" w:cstheme="minorHAnsi"/>
          <w:lang w:eastAsia="en-IE"/>
        </w:rPr>
        <w:t>10.4.6</w:t>
      </w:r>
      <w:r w:rsidRPr="007E1A9D">
        <w:rPr>
          <w:rFonts w:ascii="Karla" w:hAnsi="Karla" w:cstheme="minorHAnsi"/>
          <w:lang w:eastAsia="en-IE"/>
        </w:rPr>
        <w:tab/>
        <w:t>If the Service Provider Party acting reasonably does not recognise the traffic to be fraudulent, and the Paying Party disputes this, then the Parties must use the Dispute Resolution procedure set out in clause 11.</w:t>
      </w:r>
    </w:p>
    <w:p w14:paraId="5FF63A1F" w14:textId="77777777" w:rsidR="00320436" w:rsidRPr="007E1A9D" w:rsidRDefault="00320436" w:rsidP="00846C47">
      <w:pPr>
        <w:widowControl w:val="0"/>
        <w:autoSpaceDE w:val="0"/>
        <w:autoSpaceDN w:val="0"/>
        <w:adjustRightInd w:val="0"/>
        <w:spacing w:before="120" w:after="120"/>
        <w:ind w:left="709" w:hanging="709"/>
        <w:jc w:val="both"/>
        <w:rPr>
          <w:rFonts w:ascii="Karla" w:hAnsi="Karla" w:cstheme="minorHAnsi"/>
          <w:lang w:eastAsia="en-IE"/>
        </w:rPr>
      </w:pPr>
      <w:r w:rsidRPr="007E1A9D">
        <w:rPr>
          <w:rFonts w:ascii="Karla" w:hAnsi="Karla" w:cstheme="minorHAnsi"/>
          <w:lang w:eastAsia="en-IE"/>
        </w:rPr>
        <w:t>10.5</w:t>
      </w:r>
      <w:r w:rsidRPr="007E1A9D">
        <w:rPr>
          <w:rFonts w:ascii="Karla" w:hAnsi="Karla" w:cstheme="minorHAnsi"/>
          <w:lang w:eastAsia="en-IE"/>
        </w:rPr>
        <w:tab/>
        <w:t>For the avoidance of doubt, the Purchaser will pay all undisputed Charges in accordance with Clause 9 and any disputed amounts will not be payable until completion of the process set out in this Clause 10.</w:t>
      </w:r>
    </w:p>
    <w:p w14:paraId="0420966D" w14:textId="77777777" w:rsidR="00320436" w:rsidRPr="007E1A9D" w:rsidRDefault="00320436" w:rsidP="00846C47">
      <w:pPr>
        <w:widowControl w:val="0"/>
        <w:autoSpaceDE w:val="0"/>
        <w:autoSpaceDN w:val="0"/>
        <w:adjustRightInd w:val="0"/>
        <w:spacing w:before="120" w:after="120"/>
        <w:jc w:val="both"/>
        <w:rPr>
          <w:rFonts w:ascii="Karla" w:hAnsi="Karla" w:cstheme="minorHAnsi"/>
          <w:lang w:eastAsia="en-IE"/>
        </w:rPr>
      </w:pPr>
    </w:p>
    <w:p w14:paraId="71377AEF"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5" w:name="_Toc453845874"/>
      <w:r w:rsidRPr="007E1A9D">
        <w:rPr>
          <w:rFonts w:ascii="Karla" w:hAnsi="Karla" w:cstheme="minorHAnsi"/>
          <w:b/>
          <w:bCs/>
          <w:caps/>
          <w:kern w:val="28"/>
          <w:lang w:eastAsia="en-IE"/>
        </w:rPr>
        <w:t>11</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DISPUTE RESOLUTION</w:t>
      </w:r>
      <w:bookmarkEnd w:id="5"/>
    </w:p>
    <w:p w14:paraId="1027F634" w14:textId="52D6E250" w:rsidR="00320436" w:rsidRPr="007E1A9D" w:rsidRDefault="00320436" w:rsidP="00274AB4">
      <w:pPr>
        <w:widowControl w:val="0"/>
        <w:tabs>
          <w:tab w:val="left" w:pos="567"/>
        </w:tabs>
        <w:autoSpaceDE w:val="0"/>
        <w:autoSpaceDN w:val="0"/>
        <w:adjustRightInd w:val="0"/>
        <w:spacing w:before="120" w:after="120"/>
        <w:ind w:left="709" w:hanging="709"/>
        <w:jc w:val="both"/>
        <w:rPr>
          <w:rFonts w:ascii="Karla" w:hAnsi="Karla" w:cstheme="minorHAnsi"/>
          <w:b/>
          <w:lang w:val="en-IE" w:eastAsia="en-IE"/>
        </w:rPr>
      </w:pPr>
      <w:r w:rsidRPr="007E1A9D">
        <w:rPr>
          <w:rFonts w:ascii="Karla" w:hAnsi="Karla" w:cstheme="minorHAnsi"/>
          <w:lang w:val="en-IE" w:eastAsia="en-IE"/>
        </w:rPr>
        <w:t>11.1</w:t>
      </w:r>
      <w:r w:rsidRPr="007E1A9D">
        <w:rPr>
          <w:rFonts w:ascii="Karla" w:hAnsi="Karla" w:cstheme="minorHAnsi"/>
          <w:lang w:val="en-IE" w:eastAsia="en-IE"/>
        </w:rPr>
        <w:tab/>
        <w:t xml:space="preserve">  The Parties will use all reasonable efforts to amicably resolve any dispute.  The Parties will, at a minimum, use the following procedure in the event a dispute arises with respect to any aspect of this Agreement.  Upon written notification by one Party to the other that a dispute exists, working level managers of the respective Parties will attempt in good faith to work out a resolution within thirty (30) days following the day of written notification of a dispute.  If an agreement cannot be reached by the end of this period, the Parties shall prepare a document containing information that is designed to assist resolution of the dispute containing what has been agreed and what remains in dispute between them.  No later than two weeks thereafter, or at some other time as mutually agreed by the Parties, representatives of the Parties at Director level or above shall meet to further attempt to resolve the matter or to agree on a course of action to resolve the matter.  Such course of action may include use of formal dispute resolution processes, including but not limited to non-binding mediation or binding or non-binding arbitration. In the event that the Parties are unable to resolve the matter or agree on a course of action at this executive level within thirty (30) days, either Party shall have the right to pursue legal or equitable remedies as it sees fit.   Nothing contained herein shall preclude either Party from seeking equitable relief at any time in a court having jurisdiction under the terms of this Agreement in the event that a risk of imminent harm to that Party exists and no appropriate remedy for such harm exists under the Agreement.</w:t>
      </w:r>
    </w:p>
    <w:p w14:paraId="681CD04D" w14:textId="77777777" w:rsidR="00320436" w:rsidRPr="007E1A9D" w:rsidRDefault="00320436" w:rsidP="00846C47">
      <w:pPr>
        <w:widowControl w:val="0"/>
        <w:autoSpaceDE w:val="0"/>
        <w:autoSpaceDN w:val="0"/>
        <w:adjustRightInd w:val="0"/>
        <w:spacing w:before="120" w:after="120"/>
        <w:jc w:val="both"/>
        <w:rPr>
          <w:rFonts w:ascii="Karla" w:hAnsi="Karla" w:cstheme="minorHAnsi"/>
          <w:b/>
          <w:lang w:eastAsia="en-IE"/>
        </w:rPr>
      </w:pPr>
    </w:p>
    <w:p w14:paraId="347008A5" w14:textId="77777777" w:rsidR="00320436" w:rsidRPr="007E1A9D" w:rsidRDefault="00320436" w:rsidP="00846C47">
      <w:pPr>
        <w:widowControl w:val="0"/>
        <w:autoSpaceDE w:val="0"/>
        <w:autoSpaceDN w:val="0"/>
        <w:adjustRightInd w:val="0"/>
        <w:spacing w:before="120" w:after="120"/>
        <w:jc w:val="both"/>
        <w:rPr>
          <w:rFonts w:ascii="Karla" w:hAnsi="Karla" w:cstheme="minorHAnsi"/>
          <w:b/>
          <w:lang w:eastAsia="en-IE"/>
        </w:rPr>
      </w:pPr>
      <w:r w:rsidRPr="007E1A9D">
        <w:rPr>
          <w:rFonts w:ascii="Karla" w:hAnsi="Karla" w:cstheme="minorHAnsi"/>
          <w:b/>
          <w:lang w:eastAsia="en-IE"/>
        </w:rPr>
        <w:t>12</w:t>
      </w:r>
      <w:r w:rsidRPr="007E1A9D">
        <w:rPr>
          <w:rFonts w:ascii="Karla" w:hAnsi="Karla" w:cstheme="minorHAnsi"/>
          <w:b/>
          <w:lang w:eastAsia="en-IE"/>
        </w:rPr>
        <w:tab/>
      </w:r>
      <w:r w:rsidRPr="007E1A9D">
        <w:rPr>
          <w:rFonts w:ascii="Karla" w:hAnsi="Karla" w:cstheme="minorHAnsi"/>
          <w:b/>
          <w:u w:val="single"/>
          <w:lang w:eastAsia="en-IE"/>
        </w:rPr>
        <w:t>NETWORK SAFETY AND PROTECTION</w:t>
      </w:r>
    </w:p>
    <w:p w14:paraId="616288CA" w14:textId="77777777" w:rsidR="00320436" w:rsidRPr="007E1A9D" w:rsidRDefault="00320436" w:rsidP="00846C47">
      <w:pPr>
        <w:widowControl w:val="0"/>
        <w:autoSpaceDE w:val="0"/>
        <w:autoSpaceDN w:val="0"/>
        <w:adjustRightInd w:val="0"/>
        <w:spacing w:before="120" w:after="120"/>
        <w:ind w:left="720" w:hanging="720"/>
        <w:jc w:val="both"/>
        <w:rPr>
          <w:rFonts w:ascii="Karla" w:hAnsi="Karla" w:cstheme="minorHAnsi"/>
          <w:lang w:eastAsia="en-IE"/>
        </w:rPr>
      </w:pPr>
      <w:r w:rsidRPr="007E1A9D">
        <w:rPr>
          <w:rFonts w:ascii="Karla" w:hAnsi="Karla" w:cstheme="minorHAnsi"/>
          <w:lang w:eastAsia="en-IE"/>
        </w:rPr>
        <w:t>12.1</w:t>
      </w:r>
      <w:r w:rsidRPr="007E1A9D">
        <w:rPr>
          <w:rFonts w:ascii="Karla" w:hAnsi="Karla" w:cstheme="minorHAnsi"/>
          <w:lang w:eastAsia="en-IE"/>
        </w:rPr>
        <w:tab/>
        <w:t>Each Party is responsible for the safe operation of its Network and shall take all reasonable and necessary steps in its operation and implementation of this Agreement to ensure that its network does not:</w:t>
      </w:r>
    </w:p>
    <w:p w14:paraId="467A148F" w14:textId="18ABB4DF" w:rsidR="00320436" w:rsidRPr="007E1A9D" w:rsidRDefault="00320436" w:rsidP="005D2AE9">
      <w:pPr>
        <w:pStyle w:val="ListParagraph"/>
        <w:widowControl w:val="0"/>
        <w:numPr>
          <w:ilvl w:val="0"/>
          <w:numId w:val="35"/>
        </w:numPr>
        <w:autoSpaceDE w:val="0"/>
        <w:autoSpaceDN w:val="0"/>
        <w:adjustRightInd w:val="0"/>
        <w:spacing w:before="120" w:after="120"/>
        <w:contextualSpacing w:val="0"/>
        <w:jc w:val="both"/>
        <w:rPr>
          <w:rFonts w:ascii="Karla" w:hAnsi="Karla" w:cstheme="minorHAnsi"/>
        </w:rPr>
      </w:pPr>
      <w:r w:rsidRPr="007E1A9D">
        <w:rPr>
          <w:rFonts w:ascii="Karla" w:hAnsi="Karla" w:cstheme="minorHAnsi"/>
        </w:rPr>
        <w:t>Endanger the safety or health of employees, contractors, agents or customers of the other Party; or</w:t>
      </w:r>
    </w:p>
    <w:p w14:paraId="6E622617" w14:textId="11D3D935" w:rsidR="00320436" w:rsidRPr="007E1A9D" w:rsidRDefault="00320436" w:rsidP="005D2AE9">
      <w:pPr>
        <w:pStyle w:val="ListParagraph"/>
        <w:widowControl w:val="0"/>
        <w:numPr>
          <w:ilvl w:val="0"/>
          <w:numId w:val="35"/>
        </w:numPr>
        <w:autoSpaceDE w:val="0"/>
        <w:autoSpaceDN w:val="0"/>
        <w:adjustRightInd w:val="0"/>
        <w:spacing w:before="120" w:after="120"/>
        <w:contextualSpacing w:val="0"/>
        <w:jc w:val="both"/>
        <w:rPr>
          <w:rFonts w:ascii="Karla" w:hAnsi="Karla" w:cstheme="minorHAnsi"/>
          <w:lang w:val="en-US"/>
        </w:rPr>
      </w:pPr>
      <w:r w:rsidRPr="007E1A9D">
        <w:rPr>
          <w:rFonts w:ascii="Karla" w:hAnsi="Karla" w:cstheme="minorHAnsi"/>
        </w:rPr>
        <w:t>damage, interfere with or cause any deterioration on the operation of the other Party’s Network.</w:t>
      </w:r>
    </w:p>
    <w:p w14:paraId="582BED7A" w14:textId="1C95898C" w:rsidR="00320436" w:rsidRPr="007E1A9D" w:rsidRDefault="00320436" w:rsidP="00563C53">
      <w:pPr>
        <w:spacing w:before="120" w:after="120"/>
        <w:ind w:left="720" w:hanging="720"/>
        <w:rPr>
          <w:rFonts w:ascii="Karla" w:hAnsi="Karla" w:cstheme="minorHAnsi"/>
        </w:rPr>
      </w:pPr>
      <w:r w:rsidRPr="007E1A9D">
        <w:rPr>
          <w:rFonts w:ascii="Karla" w:hAnsi="Karla" w:cstheme="minorHAnsi"/>
          <w:lang w:val="en-US"/>
        </w:rPr>
        <w:t>12.2</w:t>
      </w:r>
      <w:r w:rsidRPr="007E1A9D">
        <w:rPr>
          <w:rFonts w:ascii="Karla" w:hAnsi="Karla" w:cstheme="minorHAnsi"/>
          <w:lang w:val="en-US"/>
        </w:rPr>
        <w:tab/>
      </w:r>
      <w:r w:rsidRPr="007E1A9D">
        <w:rPr>
          <w:rFonts w:ascii="Karla" w:hAnsi="Karla" w:cstheme="minorHAnsi"/>
        </w:rPr>
        <w:t>If the Service Provider Party reasonably believes that the Paying Party is not using the Service in accordance with this Agreement, or is using the Service (or facilitating the use of the Service directly or indirectly, intentionally or unintentionally) in a way that damages the integrity of the network or introduces a risk of fraudulent activity, the Service Provider Party may immediately by advance notice of no less than 24 hours, restrict or terminate the Service.</w:t>
      </w:r>
    </w:p>
    <w:p w14:paraId="284242BB" w14:textId="77777777" w:rsidR="00320436" w:rsidRPr="007E1A9D" w:rsidRDefault="00320436" w:rsidP="00846C47">
      <w:pPr>
        <w:spacing w:before="120" w:after="120"/>
        <w:jc w:val="both"/>
        <w:rPr>
          <w:rFonts w:ascii="Karla" w:hAnsi="Karla" w:cstheme="minorHAnsi"/>
          <w:lang w:val="en-US"/>
        </w:rPr>
      </w:pPr>
    </w:p>
    <w:p w14:paraId="1106B882" w14:textId="77777777" w:rsidR="00320436" w:rsidRPr="007E1A9D" w:rsidRDefault="00320436" w:rsidP="00846C47">
      <w:pPr>
        <w:widowControl w:val="0"/>
        <w:autoSpaceDE w:val="0"/>
        <w:autoSpaceDN w:val="0"/>
        <w:adjustRightInd w:val="0"/>
        <w:spacing w:before="120" w:after="120"/>
        <w:jc w:val="both"/>
        <w:rPr>
          <w:rFonts w:ascii="Karla" w:hAnsi="Karla" w:cstheme="minorHAnsi"/>
          <w:b/>
          <w:u w:val="single"/>
          <w:lang w:eastAsia="en-IE"/>
        </w:rPr>
      </w:pPr>
      <w:r w:rsidRPr="007E1A9D">
        <w:rPr>
          <w:rFonts w:ascii="Karla" w:hAnsi="Karla" w:cstheme="minorHAnsi"/>
          <w:b/>
          <w:lang w:eastAsia="en-IE"/>
        </w:rPr>
        <w:t>13</w:t>
      </w:r>
      <w:r w:rsidRPr="007E1A9D">
        <w:rPr>
          <w:rFonts w:ascii="Karla" w:hAnsi="Karla" w:cstheme="minorHAnsi"/>
          <w:b/>
          <w:lang w:eastAsia="en-IE"/>
        </w:rPr>
        <w:tab/>
      </w:r>
      <w:r w:rsidRPr="007E1A9D">
        <w:rPr>
          <w:rFonts w:ascii="Karla" w:hAnsi="Karla" w:cstheme="minorHAnsi"/>
          <w:b/>
          <w:u w:val="single"/>
          <w:lang w:eastAsia="en-IE"/>
        </w:rPr>
        <w:t>NUMBERING / CLI / Premium Rate and Shared Revenue Services</w:t>
      </w:r>
    </w:p>
    <w:p w14:paraId="13491271" w14:textId="2C33EE02" w:rsidR="00320436" w:rsidRPr="007E1A9D" w:rsidRDefault="00320436" w:rsidP="00846C47">
      <w:pPr>
        <w:widowControl w:val="0"/>
        <w:autoSpaceDE w:val="0"/>
        <w:autoSpaceDN w:val="0"/>
        <w:adjustRightInd w:val="0"/>
        <w:spacing w:before="120" w:after="120"/>
        <w:ind w:left="720" w:hanging="720"/>
        <w:jc w:val="both"/>
        <w:rPr>
          <w:rFonts w:ascii="Karla" w:hAnsi="Karla" w:cstheme="minorHAnsi"/>
          <w:lang w:eastAsia="en-IE"/>
        </w:rPr>
      </w:pPr>
      <w:r w:rsidRPr="007E1A9D">
        <w:rPr>
          <w:rFonts w:ascii="Karla" w:hAnsi="Karla" w:cstheme="minorHAnsi"/>
          <w:lang w:eastAsia="en-IE"/>
        </w:rPr>
        <w:t>13.1</w:t>
      </w:r>
      <w:r w:rsidRPr="007E1A9D">
        <w:rPr>
          <w:rFonts w:ascii="Karla" w:hAnsi="Karla" w:cstheme="minorHAnsi"/>
          <w:lang w:eastAsia="en-IE"/>
        </w:rPr>
        <w:tab/>
        <w:t>Each Party shall use numbers in accordance with the Irish National Numbering Scheme.</w:t>
      </w:r>
    </w:p>
    <w:p w14:paraId="61D8EED9" w14:textId="539BAF4F" w:rsidR="00320436" w:rsidRPr="007E1A9D" w:rsidRDefault="00320436" w:rsidP="00846C47">
      <w:pPr>
        <w:widowControl w:val="0"/>
        <w:autoSpaceDE w:val="0"/>
        <w:autoSpaceDN w:val="0"/>
        <w:adjustRightInd w:val="0"/>
        <w:spacing w:before="120" w:after="120"/>
        <w:ind w:left="720" w:hanging="720"/>
        <w:jc w:val="both"/>
        <w:rPr>
          <w:rFonts w:ascii="Karla" w:hAnsi="Karla" w:cstheme="minorHAnsi"/>
          <w:lang w:eastAsia="en-IE"/>
        </w:rPr>
      </w:pPr>
      <w:r w:rsidRPr="007E1A9D">
        <w:rPr>
          <w:rFonts w:ascii="Karla" w:hAnsi="Karla" w:cstheme="minorHAnsi"/>
          <w:lang w:eastAsia="en-IE"/>
        </w:rPr>
        <w:t>13.2</w:t>
      </w:r>
      <w:r w:rsidRPr="007E1A9D">
        <w:rPr>
          <w:rFonts w:ascii="Karla" w:hAnsi="Karla" w:cstheme="minorHAnsi"/>
          <w:lang w:eastAsia="en-IE"/>
        </w:rPr>
        <w:tab/>
        <w:t>Each Party must comply at all times with the Irish numbering obligations (General Conditions and Users Rights) including as outlined by ComReg from time to time. In particular the use of the network CLI and presentation CLI fields must be compliant with the Irish regulations at all times.  If either Party detects Calls that contravene these regulations or the technical standards referenced in clause 2.2 hereof, originated from the other Party’s network, it shall be entitled not to convey those Calls.</w:t>
      </w:r>
    </w:p>
    <w:p w14:paraId="4689FA88" w14:textId="03539AD1" w:rsidR="00320436" w:rsidRPr="007E1A9D" w:rsidRDefault="00320436" w:rsidP="00846C47">
      <w:pPr>
        <w:widowControl w:val="0"/>
        <w:autoSpaceDE w:val="0"/>
        <w:autoSpaceDN w:val="0"/>
        <w:adjustRightInd w:val="0"/>
        <w:spacing w:before="120" w:after="120"/>
        <w:ind w:left="720" w:hanging="720"/>
        <w:jc w:val="both"/>
        <w:rPr>
          <w:rFonts w:ascii="Karla" w:hAnsi="Karla" w:cstheme="minorHAnsi"/>
          <w:lang w:eastAsia="en-IE"/>
        </w:rPr>
      </w:pPr>
      <w:r w:rsidRPr="007E1A9D">
        <w:rPr>
          <w:rFonts w:ascii="Karla" w:hAnsi="Karla" w:cstheme="minorHAnsi"/>
          <w:lang w:eastAsia="en-IE"/>
        </w:rPr>
        <w:t>13.3</w:t>
      </w:r>
      <w:r w:rsidRPr="007E1A9D">
        <w:rPr>
          <w:rFonts w:ascii="Karla" w:hAnsi="Karla" w:cstheme="minorHAnsi"/>
          <w:lang w:eastAsia="en-IE"/>
        </w:rPr>
        <w:tab/>
        <w:t xml:space="preserve">Where CLI is passed for presentation purposes, the presentation shall comply with all the requirements </w:t>
      </w:r>
      <w:r w:rsidRPr="007E1A9D">
        <w:rPr>
          <w:rFonts w:ascii="Karla" w:hAnsi="Karla" w:cstheme="minorHAnsi"/>
          <w:lang w:eastAsia="en-IE"/>
        </w:rPr>
        <w:lastRenderedPageBreak/>
        <w:t>of the applicable data protection legislation and the requirements of individual customers of the Parties. i.e. where the caller has requested for the CLI to be withheld from presentation to the called customer, this request must be adhered to.</w:t>
      </w:r>
    </w:p>
    <w:p w14:paraId="2B2837AE" w14:textId="5C9CCB2A"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13.4</w:t>
      </w:r>
      <w:r w:rsidRPr="007E1A9D">
        <w:rPr>
          <w:rFonts w:ascii="Karla" w:hAnsi="Karla" w:cstheme="minorHAnsi"/>
        </w:rPr>
        <w:tab/>
        <w:t>A Party whose Network receives CLI shall only use the CLI for the following purposes:</w:t>
      </w:r>
    </w:p>
    <w:p w14:paraId="5A361BEA" w14:textId="327FE69C" w:rsidR="00320436" w:rsidRPr="007E1A9D" w:rsidRDefault="00320436" w:rsidP="00846C47">
      <w:pPr>
        <w:autoSpaceDE w:val="0"/>
        <w:autoSpaceDN w:val="0"/>
        <w:spacing w:before="120" w:after="120"/>
        <w:ind w:left="1440" w:hanging="720"/>
        <w:jc w:val="both"/>
        <w:rPr>
          <w:rFonts w:ascii="Karla" w:hAnsi="Karla" w:cstheme="minorHAnsi"/>
        </w:rPr>
      </w:pPr>
      <w:r w:rsidRPr="007E1A9D">
        <w:rPr>
          <w:rFonts w:ascii="Karla" w:hAnsi="Karla" w:cstheme="minorHAnsi"/>
        </w:rPr>
        <w:t>13.4.1</w:t>
      </w:r>
      <w:r w:rsidRPr="007E1A9D">
        <w:rPr>
          <w:rFonts w:ascii="Karla" w:hAnsi="Karla" w:cstheme="minorHAnsi"/>
        </w:rPr>
        <w:tab/>
        <w:t>the management of traffic;</w:t>
      </w:r>
    </w:p>
    <w:p w14:paraId="03095387" w14:textId="141A6047" w:rsidR="00320436" w:rsidRPr="007E1A9D" w:rsidRDefault="00320436" w:rsidP="00846C47">
      <w:pPr>
        <w:autoSpaceDE w:val="0"/>
        <w:autoSpaceDN w:val="0"/>
        <w:spacing w:before="120" w:after="120"/>
        <w:ind w:left="1440" w:hanging="720"/>
        <w:jc w:val="both"/>
        <w:rPr>
          <w:rFonts w:ascii="Karla" w:hAnsi="Karla" w:cstheme="minorHAnsi"/>
        </w:rPr>
      </w:pPr>
      <w:r w:rsidRPr="007E1A9D">
        <w:rPr>
          <w:rFonts w:ascii="Karla" w:hAnsi="Karla" w:cstheme="minorHAnsi"/>
        </w:rPr>
        <w:t>13.4.2</w:t>
      </w:r>
      <w:r w:rsidRPr="007E1A9D">
        <w:rPr>
          <w:rFonts w:ascii="Karla" w:hAnsi="Karla" w:cstheme="minorHAnsi"/>
        </w:rPr>
        <w:tab/>
        <w:t>the management of billing;</w:t>
      </w:r>
    </w:p>
    <w:p w14:paraId="08FEF846" w14:textId="6516FD72" w:rsidR="00320436" w:rsidRPr="007E1A9D" w:rsidRDefault="00320436" w:rsidP="00846C47">
      <w:pPr>
        <w:autoSpaceDE w:val="0"/>
        <w:autoSpaceDN w:val="0"/>
        <w:spacing w:before="120" w:after="120"/>
        <w:ind w:left="1440" w:hanging="720"/>
        <w:jc w:val="both"/>
        <w:rPr>
          <w:rFonts w:ascii="Karla" w:hAnsi="Karla" w:cstheme="minorHAnsi"/>
        </w:rPr>
      </w:pPr>
      <w:r w:rsidRPr="007E1A9D">
        <w:rPr>
          <w:rFonts w:ascii="Karla" w:hAnsi="Karla" w:cstheme="minorHAnsi"/>
        </w:rPr>
        <w:t>13.4.3</w:t>
      </w:r>
      <w:r w:rsidRPr="007E1A9D">
        <w:rPr>
          <w:rFonts w:ascii="Karla" w:hAnsi="Karla" w:cstheme="minorHAnsi"/>
        </w:rPr>
        <w:tab/>
        <w:t>to the extent that it relates to the management of traffic or billing agreed administrative use in accordance with accepted industry practice from time to time (which includes, at the date of this Agreement, Call trace, malicious Call identification) and in anonymised form the compilation of statistics relating to Call origin; and</w:t>
      </w:r>
    </w:p>
    <w:p w14:paraId="3894A2FF" w14:textId="1BEC6532" w:rsidR="00320436" w:rsidRPr="007E1A9D" w:rsidRDefault="00320436" w:rsidP="00846C47">
      <w:pPr>
        <w:autoSpaceDE w:val="0"/>
        <w:autoSpaceDN w:val="0"/>
        <w:spacing w:before="120" w:after="120"/>
        <w:ind w:left="1440" w:hanging="720"/>
        <w:jc w:val="both"/>
        <w:rPr>
          <w:rFonts w:ascii="Karla" w:hAnsi="Karla" w:cstheme="minorHAnsi"/>
        </w:rPr>
      </w:pPr>
      <w:r w:rsidRPr="007E1A9D">
        <w:rPr>
          <w:rFonts w:ascii="Karla" w:hAnsi="Karla" w:cstheme="minorHAnsi"/>
        </w:rPr>
        <w:t>13.4.4</w:t>
      </w:r>
      <w:r w:rsidRPr="007E1A9D">
        <w:rPr>
          <w:rFonts w:ascii="Karla" w:hAnsi="Karla" w:cstheme="minorHAnsi"/>
        </w:rPr>
        <w:tab/>
        <w:t>display to Customers subject to compliance with the CLI Guidelines; and</w:t>
      </w:r>
    </w:p>
    <w:p w14:paraId="185EB03A" w14:textId="30110430" w:rsidR="00320436" w:rsidRPr="007E1A9D" w:rsidRDefault="00320436" w:rsidP="00846C47">
      <w:pPr>
        <w:autoSpaceDE w:val="0"/>
        <w:autoSpaceDN w:val="0"/>
        <w:spacing w:before="120" w:after="120"/>
        <w:ind w:left="1440" w:hanging="720"/>
        <w:jc w:val="both"/>
        <w:rPr>
          <w:rFonts w:ascii="Karla" w:hAnsi="Karla" w:cstheme="minorHAnsi"/>
        </w:rPr>
      </w:pPr>
      <w:r w:rsidRPr="007E1A9D">
        <w:rPr>
          <w:rFonts w:ascii="Karla" w:hAnsi="Karla" w:cstheme="minorHAnsi"/>
        </w:rPr>
        <w:t>13.4.5</w:t>
      </w:r>
      <w:r w:rsidRPr="007E1A9D">
        <w:rPr>
          <w:rFonts w:ascii="Karla" w:hAnsi="Karla" w:cstheme="minorHAnsi"/>
        </w:rPr>
        <w:tab/>
        <w:t>activities relating to Customer enquiries; and</w:t>
      </w:r>
    </w:p>
    <w:p w14:paraId="7A40A26E" w14:textId="63356DAB" w:rsidR="00320436" w:rsidRPr="007E1A9D" w:rsidRDefault="00320436" w:rsidP="008236D3">
      <w:pPr>
        <w:autoSpaceDE w:val="0"/>
        <w:autoSpaceDN w:val="0"/>
        <w:spacing w:before="120" w:after="120"/>
        <w:ind w:left="1440" w:hanging="720"/>
        <w:jc w:val="both"/>
        <w:rPr>
          <w:rFonts w:ascii="Karla" w:hAnsi="Karla" w:cstheme="minorHAnsi"/>
        </w:rPr>
      </w:pPr>
      <w:r w:rsidRPr="007E1A9D">
        <w:rPr>
          <w:rFonts w:ascii="Karla" w:hAnsi="Karla" w:cstheme="minorHAnsi"/>
        </w:rPr>
        <w:t>13.4.6</w:t>
      </w:r>
      <w:r w:rsidRPr="007E1A9D">
        <w:rPr>
          <w:rFonts w:ascii="Karla" w:hAnsi="Karla" w:cstheme="minorHAnsi"/>
        </w:rPr>
        <w:tab/>
        <w:t>prevention and detection of fraud.</w:t>
      </w:r>
    </w:p>
    <w:p w14:paraId="69256895" w14:textId="1FEBB44F"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13.5</w:t>
      </w:r>
      <w:r w:rsidRPr="007E1A9D">
        <w:rPr>
          <w:rFonts w:ascii="Karla" w:hAnsi="Karla" w:cstheme="minorHAnsi"/>
        </w:rPr>
        <w:tab/>
        <w:t>A Party conveying Calls handed over from a third party network shall subject to law and the CLI Guidelines convey, to the extent received, the CLI associated with those Calls.</w:t>
      </w:r>
    </w:p>
    <w:p w14:paraId="797F5B32" w14:textId="1B78C97F"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13.6</w:t>
      </w:r>
      <w:r w:rsidRPr="007E1A9D">
        <w:rPr>
          <w:rFonts w:ascii="Karla" w:hAnsi="Karla" w:cstheme="minorHAnsi"/>
        </w:rPr>
        <w:tab/>
        <w:t>A Party conveying Calls handed over to a third party network shall subject to law and the CLI Guidelines convey, to the extent received, the CLI associated with those Calls.</w:t>
      </w:r>
    </w:p>
    <w:p w14:paraId="49B3A03F" w14:textId="33644166"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13.7</w:t>
      </w:r>
      <w:r w:rsidRPr="007E1A9D">
        <w:rPr>
          <w:rFonts w:ascii="Karla" w:hAnsi="Karla" w:cstheme="minorHAnsi"/>
        </w:rPr>
        <w:tab/>
        <w:t>Nothing herein shall govern connectivity to ECAS 999/112 emergency calls.</w:t>
      </w:r>
    </w:p>
    <w:p w14:paraId="0B176E40" w14:textId="77777777"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13.8</w:t>
      </w:r>
      <w:r w:rsidRPr="007E1A9D">
        <w:rPr>
          <w:rFonts w:ascii="Karla" w:hAnsi="Karla" w:cstheme="minorHAnsi"/>
        </w:rPr>
        <w:tab/>
        <w:t>If there is a change in law or regulation relating to CLI, the Parties shall change the operation of CLI to the extent necessary to comply with the applicable law or regulation.</w:t>
      </w:r>
    </w:p>
    <w:p w14:paraId="1CED4D2B" w14:textId="77777777" w:rsidR="00320436" w:rsidRPr="007E1A9D" w:rsidRDefault="00320436" w:rsidP="00846C47">
      <w:pPr>
        <w:autoSpaceDE w:val="0"/>
        <w:autoSpaceDN w:val="0"/>
        <w:spacing w:before="120" w:after="120"/>
        <w:ind w:left="720" w:hanging="720"/>
        <w:jc w:val="both"/>
        <w:rPr>
          <w:rFonts w:ascii="Karla" w:hAnsi="Karla" w:cstheme="minorHAnsi"/>
        </w:rPr>
      </w:pPr>
    </w:p>
    <w:p w14:paraId="56B61BC6" w14:textId="77777777"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Premium Rate Services</w:t>
      </w:r>
    </w:p>
    <w:p w14:paraId="762AD0E4" w14:textId="77777777"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13.9</w:t>
      </w:r>
      <w:r w:rsidRPr="007E1A9D">
        <w:rPr>
          <w:rFonts w:ascii="Karla" w:hAnsi="Karla" w:cstheme="minorHAnsi"/>
        </w:rPr>
        <w:tab/>
        <w:t>The Parties agree that they shall comply with the appropriate legislation, regulation and mandatory codes of practice, and they and their service providers will have the appropriate licences and/or permissions to operate and or convey Irish premium rate numbers.  Compliance with such includes (but is not limited to) the holding of the appropriate network and service provider premium rate licence(s) to avail of Irish premium rate services, as well as the payment of a levy to the national regulator where required.</w:t>
      </w:r>
    </w:p>
    <w:p w14:paraId="639CA3CD" w14:textId="77777777" w:rsidR="00320436" w:rsidRPr="007E1A9D" w:rsidRDefault="00320436" w:rsidP="00846C47">
      <w:pPr>
        <w:autoSpaceDE w:val="0"/>
        <w:autoSpaceDN w:val="0"/>
        <w:spacing w:before="120" w:after="120"/>
        <w:ind w:left="720" w:hanging="720"/>
        <w:jc w:val="both"/>
        <w:rPr>
          <w:rFonts w:ascii="Karla" w:hAnsi="Karla" w:cstheme="minorHAnsi"/>
        </w:rPr>
      </w:pPr>
    </w:p>
    <w:p w14:paraId="0B44DBBF" w14:textId="77777777"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Revenue Share Services</w:t>
      </w:r>
    </w:p>
    <w:p w14:paraId="2410BC1F" w14:textId="1794CD87" w:rsidR="00320436" w:rsidRPr="007E1A9D" w:rsidRDefault="00320436" w:rsidP="00846C47">
      <w:pPr>
        <w:autoSpaceDE w:val="0"/>
        <w:autoSpaceDN w:val="0"/>
        <w:spacing w:before="120" w:after="120"/>
        <w:ind w:left="720" w:hanging="720"/>
        <w:jc w:val="both"/>
        <w:rPr>
          <w:rFonts w:ascii="Karla" w:hAnsi="Karla" w:cstheme="minorHAnsi"/>
          <w:b/>
        </w:rPr>
      </w:pPr>
      <w:r w:rsidRPr="007E1A9D">
        <w:rPr>
          <w:rFonts w:ascii="Karla" w:hAnsi="Karla" w:cstheme="minorHAnsi"/>
        </w:rPr>
        <w:t>13.10</w:t>
      </w:r>
      <w:r w:rsidRPr="007E1A9D">
        <w:rPr>
          <w:rFonts w:ascii="Karla" w:hAnsi="Karla" w:cstheme="minorHAnsi"/>
        </w:rPr>
        <w:tab/>
        <w:t>The parties agree that they shall comply with the appropriate Irish numbering regulations for the use of freephone, revenue share, fixed rate and other non-geographic number services. Compliance with such regulations include (but is not limited to) restrictions on pricing methodologies and what can be placed in the CLI presentation field.</w:t>
      </w:r>
    </w:p>
    <w:p w14:paraId="310DADA8" w14:textId="77777777" w:rsidR="00320436" w:rsidRPr="007E1A9D" w:rsidRDefault="00320436" w:rsidP="00846C47">
      <w:pPr>
        <w:autoSpaceDE w:val="0"/>
        <w:autoSpaceDN w:val="0"/>
        <w:spacing w:before="120" w:after="120"/>
        <w:ind w:left="720" w:hanging="720"/>
        <w:jc w:val="both"/>
        <w:rPr>
          <w:rFonts w:ascii="Karla" w:hAnsi="Karla" w:cstheme="minorHAnsi"/>
          <w:b/>
        </w:rPr>
      </w:pPr>
    </w:p>
    <w:p w14:paraId="74CBC8F0" w14:textId="77777777" w:rsidR="00320436" w:rsidRPr="007E1A9D" w:rsidRDefault="00320436" w:rsidP="00846C47">
      <w:pPr>
        <w:autoSpaceDE w:val="0"/>
        <w:autoSpaceDN w:val="0"/>
        <w:spacing w:before="120" w:after="120"/>
        <w:ind w:left="720" w:hanging="720"/>
        <w:jc w:val="both"/>
        <w:rPr>
          <w:rFonts w:ascii="Karla" w:hAnsi="Karla" w:cstheme="minorHAnsi"/>
          <w:b/>
        </w:rPr>
      </w:pPr>
      <w:r w:rsidRPr="007E1A9D">
        <w:rPr>
          <w:rFonts w:ascii="Karla" w:hAnsi="Karla" w:cstheme="minorHAnsi"/>
          <w:b/>
        </w:rPr>
        <w:t>14.</w:t>
      </w:r>
      <w:r w:rsidRPr="007E1A9D">
        <w:rPr>
          <w:rFonts w:ascii="Karla" w:hAnsi="Karla" w:cstheme="minorHAnsi"/>
          <w:b/>
        </w:rPr>
        <w:tab/>
      </w:r>
      <w:r w:rsidRPr="007E1A9D">
        <w:rPr>
          <w:rFonts w:ascii="Karla" w:hAnsi="Karla" w:cstheme="minorHAnsi"/>
          <w:b/>
          <w:u w:val="single"/>
        </w:rPr>
        <w:t>QUALITY OF SERVICE</w:t>
      </w:r>
    </w:p>
    <w:p w14:paraId="6CA3F4E8" w14:textId="6E11DE3F" w:rsidR="00320436" w:rsidRPr="007E1A9D" w:rsidRDefault="00320436" w:rsidP="00846C47">
      <w:pPr>
        <w:autoSpaceDE w:val="0"/>
        <w:autoSpaceDN w:val="0"/>
        <w:spacing w:before="120" w:after="120"/>
        <w:ind w:left="720" w:hanging="720"/>
        <w:jc w:val="both"/>
        <w:rPr>
          <w:rFonts w:ascii="Karla" w:hAnsi="Karla" w:cstheme="minorHAnsi"/>
        </w:rPr>
      </w:pPr>
      <w:r w:rsidRPr="007E1A9D">
        <w:rPr>
          <w:rFonts w:ascii="Karla" w:hAnsi="Karla" w:cstheme="minorHAnsi"/>
        </w:rPr>
        <w:t>14.1</w:t>
      </w:r>
      <w:r w:rsidRPr="007E1A9D">
        <w:rPr>
          <w:rFonts w:ascii="Karla" w:hAnsi="Karla" w:cstheme="minorHAnsi"/>
        </w:rPr>
        <w:tab/>
        <w:t>Neither Party warrants or represents that its Network or the Services provided by it are or will be free from faults.  Each Party shall notify the other Party as soon as possible of any facility failure which will arise, or will be likely to arise, from a cause originating within the Party’s Network and which is expected to result in a protracted interruption of any or all of the Services hereunder described.  In the event of a fault within a Party's Network which adversely affects the provision by either Party of the Services, the relevant Party shall notify the other Party of the fault as soon as is reasonably practicable and shall use all reasonable endeavours to correct the fault in accordance with the engineering practices accepted in the industry.  Each Party shall give the other Party not less than fourteen (14) working days’ notice in respect of any planned outage of its Network which may affect the performance of its obligations under this Agreement and, in any event, such notice shall give the other Party sufficient time and outage details to enable that Party to make provision for the outage.</w:t>
      </w:r>
    </w:p>
    <w:p w14:paraId="68F75DD7" w14:textId="77777777" w:rsidR="00320436" w:rsidRPr="007E1A9D" w:rsidRDefault="00320436" w:rsidP="00846C47">
      <w:pPr>
        <w:widowControl w:val="0"/>
        <w:autoSpaceDE w:val="0"/>
        <w:autoSpaceDN w:val="0"/>
        <w:adjustRightInd w:val="0"/>
        <w:spacing w:before="120" w:after="120"/>
        <w:jc w:val="both"/>
        <w:rPr>
          <w:rFonts w:ascii="Karla" w:hAnsi="Karla" w:cstheme="minorHAnsi"/>
          <w:lang w:eastAsia="en-IE"/>
        </w:rPr>
      </w:pPr>
    </w:p>
    <w:p w14:paraId="74D80128" w14:textId="77777777" w:rsidR="00320436" w:rsidRPr="007E1A9D" w:rsidRDefault="00320436" w:rsidP="006B4874">
      <w:pPr>
        <w:keepNext/>
        <w:widowControl w:val="0"/>
        <w:tabs>
          <w:tab w:val="left" w:pos="709"/>
        </w:tabs>
        <w:autoSpaceDE w:val="0"/>
        <w:autoSpaceDN w:val="0"/>
        <w:adjustRightInd w:val="0"/>
        <w:spacing w:before="120" w:after="120"/>
        <w:jc w:val="both"/>
        <w:outlineLvl w:val="1"/>
        <w:rPr>
          <w:rFonts w:ascii="Karla" w:hAnsi="Karla" w:cstheme="minorHAnsi"/>
          <w:b/>
          <w:bCs/>
          <w:caps/>
          <w:kern w:val="28"/>
          <w:u w:val="single"/>
          <w:lang w:eastAsia="en-IE"/>
        </w:rPr>
      </w:pPr>
      <w:bookmarkStart w:id="6" w:name="_Toc453845875"/>
      <w:r w:rsidRPr="007E1A9D">
        <w:rPr>
          <w:rFonts w:ascii="Karla" w:hAnsi="Karla" w:cstheme="minorHAnsi"/>
          <w:b/>
          <w:bCs/>
          <w:caps/>
          <w:kern w:val="28"/>
          <w:lang w:eastAsia="en-IE"/>
        </w:rPr>
        <w:lastRenderedPageBreak/>
        <w:t>15</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governance meetings</w:t>
      </w:r>
      <w:bookmarkEnd w:id="6"/>
    </w:p>
    <w:p w14:paraId="0C30A955" w14:textId="3A6C441B" w:rsidR="00320436" w:rsidRPr="007E1A9D" w:rsidRDefault="00320436" w:rsidP="006B4874">
      <w:pPr>
        <w:widowControl w:val="0"/>
        <w:autoSpaceDE w:val="0"/>
        <w:autoSpaceDN w:val="0"/>
        <w:adjustRightInd w:val="0"/>
        <w:spacing w:before="120" w:after="120"/>
        <w:ind w:left="709"/>
        <w:jc w:val="both"/>
        <w:outlineLvl w:val="1"/>
        <w:rPr>
          <w:rFonts w:ascii="Karla" w:hAnsi="Karla" w:cstheme="minorHAnsi"/>
          <w:lang w:eastAsia="en-IE"/>
        </w:rPr>
      </w:pPr>
      <w:r w:rsidRPr="007E1A9D">
        <w:rPr>
          <w:rFonts w:ascii="Karla" w:hAnsi="Karla" w:cstheme="minorHAnsi"/>
          <w:lang w:eastAsia="en-IE"/>
        </w:rPr>
        <w:t xml:space="preserve">The Parties shall procure that their respective representatives will meet or have conference calls regularly to discuss the progress of the Agreement in accordance with a schedule to be agreed between the Parties. </w:t>
      </w:r>
    </w:p>
    <w:p w14:paraId="78999F37" w14:textId="77777777" w:rsidR="002A7320" w:rsidRPr="007E1A9D" w:rsidRDefault="002A7320" w:rsidP="002A7320">
      <w:pPr>
        <w:widowControl w:val="0"/>
        <w:autoSpaceDE w:val="0"/>
        <w:autoSpaceDN w:val="0"/>
        <w:adjustRightInd w:val="0"/>
        <w:spacing w:before="120" w:after="120"/>
        <w:ind w:left="567"/>
        <w:jc w:val="both"/>
        <w:outlineLvl w:val="1"/>
        <w:rPr>
          <w:rFonts w:ascii="Karla" w:hAnsi="Karla" w:cstheme="minorHAnsi"/>
          <w:lang w:eastAsia="en-IE"/>
        </w:rPr>
      </w:pPr>
    </w:p>
    <w:p w14:paraId="41DCD8A7" w14:textId="77777777" w:rsidR="00320436" w:rsidRPr="007E1A9D" w:rsidRDefault="00320436" w:rsidP="00846C47">
      <w:pPr>
        <w:keepNext/>
        <w:widowControl w:val="0"/>
        <w:tabs>
          <w:tab w:val="left" w:pos="567"/>
        </w:tabs>
        <w:autoSpaceDE w:val="0"/>
        <w:autoSpaceDN w:val="0"/>
        <w:adjustRightInd w:val="0"/>
        <w:spacing w:before="120" w:after="120"/>
        <w:jc w:val="both"/>
        <w:outlineLvl w:val="1"/>
        <w:rPr>
          <w:rFonts w:ascii="Karla" w:hAnsi="Karla" w:cstheme="minorHAnsi"/>
          <w:b/>
          <w:bCs/>
          <w:caps/>
          <w:kern w:val="28"/>
          <w:u w:val="single"/>
          <w:lang w:eastAsia="en-IE"/>
        </w:rPr>
      </w:pPr>
      <w:bookmarkStart w:id="7" w:name="_Toc453845876"/>
      <w:r w:rsidRPr="007E1A9D">
        <w:rPr>
          <w:rFonts w:ascii="Karla" w:hAnsi="Karla" w:cstheme="minorHAnsi"/>
          <w:b/>
          <w:bCs/>
          <w:caps/>
          <w:kern w:val="28"/>
          <w:lang w:eastAsia="en-IE"/>
        </w:rPr>
        <w:t>16</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LIABILITY</w:t>
      </w:r>
      <w:bookmarkEnd w:id="7"/>
      <w:r w:rsidRPr="007E1A9D">
        <w:rPr>
          <w:rFonts w:ascii="Karla" w:hAnsi="Karla" w:cstheme="minorHAnsi"/>
          <w:b/>
          <w:bCs/>
          <w:caps/>
          <w:kern w:val="28"/>
          <w:lang w:eastAsia="en-IE"/>
        </w:rPr>
        <w:t xml:space="preserve"> </w:t>
      </w:r>
    </w:p>
    <w:p w14:paraId="554B474C" w14:textId="6915CA7F"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16.1</w:t>
      </w:r>
      <w:r w:rsidRPr="007E1A9D">
        <w:rPr>
          <w:rFonts w:ascii="Karla" w:hAnsi="Karla" w:cstheme="minorHAnsi"/>
          <w:lang w:val="en-IE" w:eastAsia="en-IE"/>
        </w:rPr>
        <w:tab/>
        <w:t>If a Party is in breach of any obligations under this Agreement to the other Party or otherwise</w:t>
      </w:r>
      <w:r w:rsidR="00F80F82" w:rsidRPr="007E1A9D">
        <w:rPr>
          <w:rFonts w:ascii="Karla" w:hAnsi="Karla" w:cstheme="minorHAnsi"/>
          <w:lang w:val="en-IE" w:eastAsia="en-IE"/>
        </w:rPr>
        <w:t xml:space="preserve"> </w:t>
      </w:r>
      <w:r w:rsidRPr="007E1A9D">
        <w:rPr>
          <w:rFonts w:ascii="Karla" w:hAnsi="Karla" w:cstheme="minorHAnsi"/>
          <w:lang w:val="en-IE" w:eastAsia="en-IE"/>
        </w:rPr>
        <w:t>(including liability for negligence or breach of statutory duty or under any indemnities provided in this agreement) or if any liability is arising, such Party’s  liability to the other Party shall be limited to Euro 1,000,000 (one million Euro) for any one event or series of connected events and to Euro 2,000,000 (two million Euro) for all events (connected or unconnected) in any period of 12 (twelve) consecutive calendar months.</w:t>
      </w:r>
    </w:p>
    <w:p w14:paraId="13E9CE23" w14:textId="1BE6CAB1"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16.2</w:t>
      </w:r>
      <w:r w:rsidRPr="007E1A9D">
        <w:rPr>
          <w:rFonts w:ascii="Karla" w:hAnsi="Karla" w:cstheme="minorHAnsi"/>
          <w:lang w:val="en-IE" w:eastAsia="en-IE"/>
        </w:rPr>
        <w:tab/>
        <w:t>Neither Party shall be liable to the other in contract, tort (including negligence or breach of statutory duty) or otherwise for indirect loss (including, without limiting the foregoing, any  special, indirect or consequential losses, whether or not known, foreseen or foreseeable) or direct or indirect loss of profits, business, revenue, goodwill or anticipated savings, business interruption, wasted expenditure, loss corruption or destruction of data or for any indirect or consequential loss whatever, arising in connection with the performance of this Agreement, whatsoever shall be the cause of same and however long it shall last.</w:t>
      </w:r>
    </w:p>
    <w:p w14:paraId="0E167B7E" w14:textId="395E8E19"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16.3</w:t>
      </w:r>
      <w:r w:rsidRPr="007E1A9D">
        <w:rPr>
          <w:rFonts w:ascii="Karla" w:hAnsi="Karla" w:cstheme="minorHAnsi"/>
          <w:lang w:val="en-IE" w:eastAsia="en-IE"/>
        </w:rPr>
        <w:tab/>
        <w:t>Neither Party excludes or restricts in any way its liability for death or personal injury resulting from its own negligence.</w:t>
      </w:r>
    </w:p>
    <w:p w14:paraId="1190AF08" w14:textId="168C857C"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eastAsia="en-IE"/>
        </w:rPr>
        <w:t>16.4</w:t>
      </w:r>
      <w:r w:rsidRPr="007E1A9D">
        <w:rPr>
          <w:rFonts w:ascii="Karla" w:hAnsi="Karla" w:cstheme="minorHAnsi"/>
          <w:lang w:eastAsia="en-IE"/>
        </w:rPr>
        <w:tab/>
      </w:r>
      <w:r w:rsidRPr="007E1A9D">
        <w:rPr>
          <w:rFonts w:ascii="Karla" w:hAnsi="Karla" w:cstheme="minorHAnsi"/>
          <w:lang w:val="en-IE" w:eastAsia="en-IE"/>
        </w:rPr>
        <w:t>Neither Party shall be liable for any loss or damage sustained by the other Party or its end users</w:t>
      </w:r>
      <w:r w:rsidRPr="007E1A9D">
        <w:rPr>
          <w:rFonts w:ascii="Karla" w:hAnsi="Karla" w:cstheme="minorHAnsi"/>
          <w:lang w:eastAsia="en-IE"/>
        </w:rPr>
        <w:t xml:space="preserve"> (other than damages intentionally or negligently caused) by reason of any failure in or breakdown of the communication facilities associated with the Circuits used in providing the Service under this Agreement or for any interruption or degradation of Service, whatsoever shall be the cause of such failure, breakdown, interruption or degradation and however long it shall last.</w:t>
      </w:r>
    </w:p>
    <w:p w14:paraId="2C40B477" w14:textId="2A22DA0A"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16.5</w:t>
      </w:r>
      <w:r w:rsidRPr="007E1A9D">
        <w:rPr>
          <w:rFonts w:ascii="Karla" w:hAnsi="Karla" w:cstheme="minorHAnsi"/>
          <w:lang w:val="en-IE" w:eastAsia="en-IE"/>
        </w:rPr>
        <w:tab/>
        <w:t>Neither Party shall be liable to the other Party against any actions, proceedings, claims or demands in any way connected with this Agreement brought or threatened against the other Party by any third party, unless the grounds for the actions, proceedings, claims or demands arise from default by the other Party.</w:t>
      </w:r>
    </w:p>
    <w:p w14:paraId="4957FF4A"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16.6</w:t>
      </w:r>
      <w:r w:rsidRPr="007E1A9D">
        <w:rPr>
          <w:rFonts w:ascii="Karla" w:hAnsi="Karla" w:cstheme="minorHAnsi"/>
          <w:lang w:val="en-IE" w:eastAsia="en-IE"/>
        </w:rPr>
        <w:tab/>
        <w:t>The provisions of this Clause 16 shall continue to apply to matters arising out of this Agreement notwithstanding the termination of this Agreement.</w:t>
      </w:r>
    </w:p>
    <w:p w14:paraId="3CEEF56C" w14:textId="77777777" w:rsidR="00320436" w:rsidRPr="007E1A9D" w:rsidRDefault="00320436" w:rsidP="00846C47">
      <w:pPr>
        <w:widowControl w:val="0"/>
        <w:autoSpaceDE w:val="0"/>
        <w:autoSpaceDN w:val="0"/>
        <w:adjustRightInd w:val="0"/>
        <w:spacing w:before="120" w:after="120"/>
        <w:jc w:val="both"/>
        <w:rPr>
          <w:rFonts w:ascii="Karla" w:hAnsi="Karla" w:cstheme="minorHAnsi"/>
          <w:color w:val="000000"/>
          <w:lang w:eastAsia="en-IE"/>
        </w:rPr>
      </w:pPr>
    </w:p>
    <w:p w14:paraId="364A04FB"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8" w:name="_Toc453845878"/>
      <w:r w:rsidRPr="007E1A9D">
        <w:rPr>
          <w:rFonts w:ascii="Karla" w:hAnsi="Karla" w:cstheme="minorHAnsi"/>
          <w:b/>
          <w:bCs/>
          <w:caps/>
          <w:kern w:val="28"/>
          <w:lang w:eastAsia="en-IE"/>
        </w:rPr>
        <w:t>17</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AUTHORISATIONS</w:t>
      </w:r>
      <w:bookmarkEnd w:id="8"/>
    </w:p>
    <w:p w14:paraId="37DF5C3A" w14:textId="77777777" w:rsidR="00320436" w:rsidRPr="007E1A9D" w:rsidRDefault="00320436" w:rsidP="003B0631">
      <w:pPr>
        <w:widowControl w:val="0"/>
        <w:autoSpaceDE w:val="0"/>
        <w:autoSpaceDN w:val="0"/>
        <w:adjustRightInd w:val="0"/>
        <w:spacing w:before="120" w:after="120"/>
        <w:ind w:left="567"/>
        <w:jc w:val="both"/>
        <w:rPr>
          <w:rFonts w:ascii="Karla" w:hAnsi="Karla" w:cstheme="minorHAnsi"/>
          <w:lang w:eastAsia="en-IE"/>
        </w:rPr>
      </w:pPr>
      <w:r w:rsidRPr="007E1A9D">
        <w:rPr>
          <w:rFonts w:ascii="Karla" w:hAnsi="Karla" w:cstheme="minorHAnsi"/>
          <w:lang w:eastAsia="en-IE"/>
        </w:rPr>
        <w:t>As may be required by each Party, all undertakings and obligations assumed hereunder by either Party are subject to the issuance and continuance of all necessary governmental licenses, consents, permits, registrations, authorisations or approvals.</w:t>
      </w:r>
    </w:p>
    <w:p w14:paraId="0EE1F830" w14:textId="77777777" w:rsidR="00320436" w:rsidRPr="007E1A9D" w:rsidRDefault="00320436" w:rsidP="00846C47">
      <w:pPr>
        <w:widowControl w:val="0"/>
        <w:autoSpaceDE w:val="0"/>
        <w:autoSpaceDN w:val="0"/>
        <w:adjustRightInd w:val="0"/>
        <w:spacing w:before="120" w:after="120"/>
        <w:ind w:left="720"/>
        <w:jc w:val="both"/>
        <w:rPr>
          <w:rFonts w:ascii="Karla" w:hAnsi="Karla" w:cstheme="minorHAnsi"/>
          <w:lang w:eastAsia="en-IE"/>
        </w:rPr>
      </w:pPr>
    </w:p>
    <w:p w14:paraId="0DFAF81F"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9" w:name="_Toc453845879"/>
      <w:r w:rsidRPr="007E1A9D">
        <w:rPr>
          <w:rFonts w:ascii="Karla" w:hAnsi="Karla" w:cstheme="minorHAnsi"/>
          <w:b/>
          <w:bCs/>
          <w:caps/>
          <w:kern w:val="28"/>
          <w:lang w:eastAsia="en-IE"/>
        </w:rPr>
        <w:t>18</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NOTICES</w:t>
      </w:r>
      <w:bookmarkEnd w:id="9"/>
    </w:p>
    <w:p w14:paraId="600BF7FD" w14:textId="352AC6E6" w:rsidR="00320436" w:rsidRPr="007E1A9D" w:rsidRDefault="00320436" w:rsidP="00635374">
      <w:pPr>
        <w:widowControl w:val="0"/>
        <w:tabs>
          <w:tab w:val="left" w:pos="1276"/>
          <w:tab w:val="left" w:pos="1843"/>
          <w:tab w:val="right" w:pos="9072"/>
        </w:tabs>
        <w:autoSpaceDE w:val="0"/>
        <w:autoSpaceDN w:val="0"/>
        <w:adjustRightInd w:val="0"/>
        <w:spacing w:before="120" w:after="120"/>
        <w:ind w:left="567"/>
        <w:rPr>
          <w:rFonts w:ascii="Karla" w:hAnsi="Karla" w:cstheme="minorHAnsi"/>
          <w:lang w:eastAsia="en-IE"/>
        </w:rPr>
      </w:pPr>
      <w:r w:rsidRPr="007E1A9D">
        <w:rPr>
          <w:rFonts w:ascii="Karla" w:hAnsi="Karla" w:cstheme="minorHAnsi"/>
          <w:lang w:eastAsia="en-IE"/>
        </w:rPr>
        <w:t>All notices under this Agreement shall be made in writing and shall be deemed to have been received ten (10) calendar days after the date of mailing and shall be deemed validly delivered if sent by hand or by registered mail to the following persons:</w:t>
      </w:r>
    </w:p>
    <w:p w14:paraId="4635A184" w14:textId="77777777" w:rsidR="00320436" w:rsidRPr="007E1A9D" w:rsidRDefault="00320436" w:rsidP="00846C47">
      <w:pPr>
        <w:widowControl w:val="0"/>
        <w:tabs>
          <w:tab w:val="left" w:pos="720"/>
          <w:tab w:val="left" w:pos="1276"/>
          <w:tab w:val="left" w:pos="1843"/>
          <w:tab w:val="right" w:pos="9072"/>
        </w:tabs>
        <w:autoSpaceDE w:val="0"/>
        <w:autoSpaceDN w:val="0"/>
        <w:adjustRightInd w:val="0"/>
        <w:spacing w:before="120" w:after="120"/>
        <w:ind w:left="720"/>
        <w:rPr>
          <w:rFonts w:ascii="Karla" w:hAnsi="Karla" w:cstheme="minorHAnsi"/>
          <w:lang w:eastAsia="en-IE"/>
        </w:rPr>
      </w:pPr>
    </w:p>
    <w:p w14:paraId="1282216B" w14:textId="1BBD9C57" w:rsidR="00320436" w:rsidRPr="007E1A9D" w:rsidRDefault="00320436" w:rsidP="00846C47">
      <w:pPr>
        <w:widowControl w:val="0"/>
        <w:tabs>
          <w:tab w:val="left" w:pos="2075"/>
          <w:tab w:val="left" w:pos="2982"/>
          <w:tab w:val="left" w:pos="3889"/>
          <w:tab w:val="left" w:pos="4796"/>
          <w:tab w:val="left" w:pos="5704"/>
          <w:tab w:val="left" w:pos="6611"/>
          <w:tab w:val="left" w:pos="7518"/>
          <w:tab w:val="left" w:pos="8425"/>
          <w:tab w:val="left" w:pos="9332"/>
        </w:tabs>
        <w:autoSpaceDE w:val="0"/>
        <w:autoSpaceDN w:val="0"/>
        <w:adjustRightInd w:val="0"/>
        <w:spacing w:before="120" w:after="120" w:line="312" w:lineRule="auto"/>
        <w:ind w:left="1560" w:hanging="1560"/>
        <w:jc w:val="both"/>
        <w:rPr>
          <w:rFonts w:ascii="Karla" w:hAnsi="Karla" w:cstheme="minorHAnsi"/>
          <w:lang w:eastAsia="en-IE"/>
        </w:rPr>
      </w:pPr>
      <w:r w:rsidRPr="007E1A9D">
        <w:rPr>
          <w:rFonts w:ascii="Karla" w:hAnsi="Karla" w:cstheme="minorHAnsi"/>
          <w:lang w:eastAsia="en-IE"/>
        </w:rPr>
        <w:tab/>
        <w:t xml:space="preserve">For </w:t>
      </w:r>
      <w:r w:rsidR="00AD6649" w:rsidRPr="007E1A9D">
        <w:rPr>
          <w:rFonts w:ascii="Karla" w:hAnsi="Karla" w:cstheme="minorHAnsi"/>
          <w:lang w:eastAsia="en-IE"/>
        </w:rPr>
        <w:t>Enet</w:t>
      </w:r>
      <w:r w:rsidRPr="007E1A9D">
        <w:rPr>
          <w:rFonts w:ascii="Karla" w:hAnsi="Karla" w:cstheme="minorHAnsi"/>
          <w:lang w:eastAsia="en-IE"/>
        </w:rPr>
        <w:t xml:space="preserve">: </w:t>
      </w:r>
      <w:r w:rsidRPr="007E1A9D">
        <w:rPr>
          <w:rFonts w:ascii="Karla" w:hAnsi="Karla" w:cstheme="minorHAnsi"/>
          <w:lang w:eastAsia="en-IE"/>
        </w:rPr>
        <w:tab/>
      </w:r>
      <w:r w:rsidR="005422D9" w:rsidRPr="007E1A9D">
        <w:rPr>
          <w:rFonts w:ascii="Karla" w:hAnsi="Karla" w:cstheme="minorHAnsi"/>
          <w:lang w:eastAsia="en-IE"/>
        </w:rPr>
        <w:tab/>
      </w:r>
      <w:r w:rsidR="007D4120" w:rsidRPr="007E1A9D">
        <w:rPr>
          <w:rFonts w:ascii="Karla" w:hAnsi="Karla" w:cstheme="minorHAnsi"/>
          <w:lang w:eastAsia="en-IE"/>
        </w:rPr>
        <w:t>Chief Commercial Officer</w:t>
      </w:r>
      <w:r w:rsidRPr="007E1A9D">
        <w:rPr>
          <w:rFonts w:ascii="Karla" w:hAnsi="Karla" w:cstheme="minorHAnsi"/>
          <w:lang w:eastAsia="en-IE"/>
        </w:rPr>
        <w:t xml:space="preserve"> (currently </w:t>
      </w:r>
      <w:r w:rsidR="007D4120" w:rsidRPr="007E1A9D">
        <w:rPr>
          <w:rFonts w:ascii="Karla" w:hAnsi="Karla" w:cstheme="minorHAnsi"/>
          <w:lang w:eastAsia="en-IE"/>
        </w:rPr>
        <w:t xml:space="preserve">Cormac </w:t>
      </w:r>
      <w:r w:rsidR="00637B8C" w:rsidRPr="007E1A9D">
        <w:rPr>
          <w:rFonts w:ascii="Karla" w:hAnsi="Karla" w:cstheme="minorHAnsi"/>
          <w:lang w:eastAsia="en-IE"/>
        </w:rPr>
        <w:t>Ryan)</w:t>
      </w:r>
    </w:p>
    <w:p w14:paraId="2548BEE5" w14:textId="70463C7C" w:rsidR="00320436" w:rsidRPr="007E1A9D" w:rsidRDefault="005422D9" w:rsidP="00846C47">
      <w:pPr>
        <w:widowControl w:val="0"/>
        <w:tabs>
          <w:tab w:val="left" w:pos="2075"/>
          <w:tab w:val="left" w:pos="2982"/>
          <w:tab w:val="left" w:pos="3889"/>
          <w:tab w:val="left" w:pos="4796"/>
          <w:tab w:val="left" w:pos="5704"/>
          <w:tab w:val="left" w:pos="6611"/>
          <w:tab w:val="left" w:pos="7518"/>
          <w:tab w:val="left" w:pos="8425"/>
          <w:tab w:val="left" w:pos="9332"/>
        </w:tabs>
        <w:autoSpaceDE w:val="0"/>
        <w:autoSpaceDN w:val="0"/>
        <w:adjustRightInd w:val="0"/>
        <w:spacing w:before="120" w:after="120" w:line="312" w:lineRule="auto"/>
        <w:ind w:left="2410" w:firstLine="567"/>
        <w:jc w:val="both"/>
        <w:rPr>
          <w:rFonts w:ascii="Karla" w:hAnsi="Karla" w:cstheme="minorHAnsi"/>
          <w:lang w:eastAsia="en-IE"/>
        </w:rPr>
      </w:pPr>
      <w:r w:rsidRPr="007E1A9D">
        <w:rPr>
          <w:rFonts w:ascii="Karla" w:hAnsi="Karla" w:cstheme="minorHAnsi"/>
          <w:lang w:eastAsia="en-IE"/>
        </w:rPr>
        <w:tab/>
      </w:r>
      <w:r w:rsidRPr="007E1A9D">
        <w:rPr>
          <w:rFonts w:ascii="Karla" w:hAnsi="Karla" w:cstheme="minorHAnsi"/>
          <w:lang w:eastAsia="en-IE"/>
        </w:rPr>
        <w:tab/>
      </w:r>
      <w:r w:rsidR="00AD6649" w:rsidRPr="007E1A9D">
        <w:rPr>
          <w:rFonts w:ascii="Karla" w:hAnsi="Karla" w:cstheme="minorHAnsi"/>
          <w:lang w:eastAsia="en-IE"/>
        </w:rPr>
        <w:t>Enet</w:t>
      </w:r>
      <w:r w:rsidR="00320436" w:rsidRPr="007E1A9D">
        <w:rPr>
          <w:rFonts w:ascii="Karla" w:hAnsi="Karla" w:cstheme="minorHAnsi"/>
          <w:lang w:eastAsia="en-IE"/>
        </w:rPr>
        <w:t xml:space="preserve"> Communications Ireland Ltd</w:t>
      </w:r>
    </w:p>
    <w:p w14:paraId="3FBC9F19" w14:textId="689AC2F7" w:rsidR="00B55E4D" w:rsidRPr="007E1A9D" w:rsidRDefault="005422D9" w:rsidP="00846C47">
      <w:pPr>
        <w:widowControl w:val="0"/>
        <w:tabs>
          <w:tab w:val="left" w:pos="2075"/>
          <w:tab w:val="left" w:pos="2982"/>
          <w:tab w:val="left" w:pos="3889"/>
          <w:tab w:val="left" w:pos="4796"/>
          <w:tab w:val="left" w:pos="5704"/>
          <w:tab w:val="left" w:pos="6611"/>
          <w:tab w:val="left" w:pos="7518"/>
          <w:tab w:val="left" w:pos="8425"/>
          <w:tab w:val="left" w:pos="9332"/>
        </w:tabs>
        <w:autoSpaceDE w:val="0"/>
        <w:autoSpaceDN w:val="0"/>
        <w:adjustRightInd w:val="0"/>
        <w:spacing w:before="120" w:after="120" w:line="312" w:lineRule="auto"/>
        <w:ind w:left="2410" w:firstLine="567"/>
        <w:jc w:val="both"/>
        <w:rPr>
          <w:rFonts w:ascii="Karla" w:hAnsi="Karla" w:cstheme="minorHAnsi"/>
          <w:lang w:eastAsia="en-IE"/>
        </w:rPr>
      </w:pPr>
      <w:r w:rsidRPr="007E1A9D">
        <w:rPr>
          <w:rFonts w:ascii="Karla" w:hAnsi="Karla" w:cstheme="minorHAnsi"/>
          <w:lang w:eastAsia="en-IE"/>
        </w:rPr>
        <w:tab/>
      </w:r>
      <w:r w:rsidRPr="007E1A9D">
        <w:rPr>
          <w:rFonts w:ascii="Karla" w:hAnsi="Karla" w:cstheme="minorHAnsi"/>
          <w:lang w:eastAsia="en-IE"/>
        </w:rPr>
        <w:tab/>
      </w:r>
      <w:r w:rsidR="00B55E4D" w:rsidRPr="007E1A9D">
        <w:rPr>
          <w:rFonts w:ascii="Karla" w:hAnsi="Karla" w:cstheme="minorHAnsi"/>
          <w:lang w:eastAsia="en-IE"/>
        </w:rPr>
        <w:t>Enet House</w:t>
      </w:r>
    </w:p>
    <w:p w14:paraId="525D7443" w14:textId="3ABF5909" w:rsidR="00B55E4D" w:rsidRPr="007E1A9D" w:rsidRDefault="005422D9" w:rsidP="00846C47">
      <w:pPr>
        <w:widowControl w:val="0"/>
        <w:tabs>
          <w:tab w:val="left" w:pos="2075"/>
          <w:tab w:val="left" w:pos="2982"/>
          <w:tab w:val="left" w:pos="3889"/>
          <w:tab w:val="left" w:pos="4796"/>
          <w:tab w:val="left" w:pos="5704"/>
          <w:tab w:val="left" w:pos="6611"/>
          <w:tab w:val="left" w:pos="7518"/>
          <w:tab w:val="left" w:pos="8425"/>
          <w:tab w:val="left" w:pos="9332"/>
        </w:tabs>
        <w:autoSpaceDE w:val="0"/>
        <w:autoSpaceDN w:val="0"/>
        <w:adjustRightInd w:val="0"/>
        <w:spacing w:before="120" w:after="120" w:line="312" w:lineRule="auto"/>
        <w:ind w:left="2410" w:firstLine="567"/>
        <w:jc w:val="both"/>
        <w:rPr>
          <w:rFonts w:ascii="Karla" w:hAnsi="Karla" w:cstheme="minorHAnsi"/>
          <w:lang w:eastAsia="en-IE"/>
        </w:rPr>
      </w:pPr>
      <w:r w:rsidRPr="007E1A9D">
        <w:rPr>
          <w:rFonts w:ascii="Karla" w:hAnsi="Karla" w:cstheme="minorHAnsi"/>
          <w:lang w:eastAsia="en-IE"/>
        </w:rPr>
        <w:tab/>
      </w:r>
      <w:r w:rsidRPr="007E1A9D">
        <w:rPr>
          <w:rFonts w:ascii="Karla" w:hAnsi="Karla" w:cstheme="minorHAnsi"/>
          <w:lang w:eastAsia="en-IE"/>
        </w:rPr>
        <w:tab/>
      </w:r>
      <w:r w:rsidR="00B55E4D" w:rsidRPr="007E1A9D">
        <w:rPr>
          <w:rFonts w:ascii="Karla" w:hAnsi="Karla" w:cstheme="minorHAnsi"/>
          <w:lang w:eastAsia="en-IE"/>
        </w:rPr>
        <w:t>National Technology Park, Castletroy</w:t>
      </w:r>
    </w:p>
    <w:p w14:paraId="6D679088" w14:textId="3D764995" w:rsidR="00320436" w:rsidRPr="007E1A9D" w:rsidRDefault="005422D9" w:rsidP="00846C47">
      <w:pPr>
        <w:widowControl w:val="0"/>
        <w:tabs>
          <w:tab w:val="left" w:pos="2075"/>
          <w:tab w:val="left" w:pos="2982"/>
          <w:tab w:val="left" w:pos="3889"/>
          <w:tab w:val="left" w:pos="4796"/>
          <w:tab w:val="left" w:pos="5704"/>
          <w:tab w:val="left" w:pos="6611"/>
          <w:tab w:val="left" w:pos="7518"/>
          <w:tab w:val="left" w:pos="8425"/>
          <w:tab w:val="left" w:pos="9332"/>
        </w:tabs>
        <w:autoSpaceDE w:val="0"/>
        <w:autoSpaceDN w:val="0"/>
        <w:adjustRightInd w:val="0"/>
        <w:spacing w:before="120" w:after="120" w:line="312" w:lineRule="auto"/>
        <w:ind w:left="2410" w:firstLine="567"/>
        <w:jc w:val="both"/>
        <w:rPr>
          <w:rFonts w:ascii="Karla" w:hAnsi="Karla" w:cstheme="minorHAnsi"/>
          <w:lang w:val="en-IE" w:eastAsia="en-IE"/>
        </w:rPr>
      </w:pPr>
      <w:r w:rsidRPr="007E1A9D">
        <w:rPr>
          <w:rFonts w:ascii="Karla" w:hAnsi="Karla" w:cstheme="minorHAnsi"/>
          <w:lang w:eastAsia="en-IE"/>
        </w:rPr>
        <w:tab/>
      </w:r>
      <w:r w:rsidRPr="007E1A9D">
        <w:rPr>
          <w:rFonts w:ascii="Karla" w:hAnsi="Karla" w:cstheme="minorHAnsi"/>
          <w:lang w:eastAsia="en-IE"/>
        </w:rPr>
        <w:tab/>
      </w:r>
      <w:r w:rsidR="00B55E4D" w:rsidRPr="007E1A9D">
        <w:rPr>
          <w:rFonts w:ascii="Karla" w:hAnsi="Karla" w:cstheme="minorHAnsi"/>
          <w:lang w:eastAsia="en-IE"/>
        </w:rPr>
        <w:t>Limerick</w:t>
      </w:r>
    </w:p>
    <w:p w14:paraId="3920A95E" w14:textId="77777777" w:rsidR="00320436" w:rsidRPr="007E1A9D" w:rsidRDefault="00320436" w:rsidP="00846C47">
      <w:pPr>
        <w:widowControl w:val="0"/>
        <w:autoSpaceDE w:val="0"/>
        <w:autoSpaceDN w:val="0"/>
        <w:adjustRightInd w:val="0"/>
        <w:spacing w:before="120" w:after="120"/>
        <w:jc w:val="both"/>
        <w:rPr>
          <w:rFonts w:ascii="Karla" w:hAnsi="Karla" w:cstheme="minorHAnsi"/>
          <w:lang w:val="en-IE" w:eastAsia="en-IE"/>
        </w:rPr>
      </w:pPr>
    </w:p>
    <w:p w14:paraId="350E4DA5" w14:textId="77777777" w:rsidR="00320436" w:rsidRPr="007E1A9D" w:rsidRDefault="00320436" w:rsidP="00846C47">
      <w:pPr>
        <w:widowControl w:val="0"/>
        <w:autoSpaceDE w:val="0"/>
        <w:autoSpaceDN w:val="0"/>
        <w:adjustRightInd w:val="0"/>
        <w:spacing w:before="120" w:after="120"/>
        <w:ind w:left="720" w:firstLine="720"/>
        <w:jc w:val="both"/>
        <w:rPr>
          <w:rFonts w:ascii="Karla" w:hAnsi="Karla" w:cstheme="minorHAnsi"/>
          <w:lang w:val="en-IE" w:eastAsia="en-IE"/>
        </w:rPr>
      </w:pPr>
      <w:r w:rsidRPr="007E1A9D">
        <w:rPr>
          <w:rFonts w:ascii="Karla" w:hAnsi="Karla" w:cstheme="minorHAnsi"/>
          <w:lang w:val="en-IE" w:eastAsia="en-IE"/>
        </w:rPr>
        <w:lastRenderedPageBreak/>
        <w:t xml:space="preserve">  For the Operator:   </w:t>
      </w:r>
    </w:p>
    <w:p w14:paraId="00C58C43" w14:textId="77777777" w:rsidR="00320436" w:rsidRPr="007E1A9D" w:rsidRDefault="00320436" w:rsidP="00846C47">
      <w:pPr>
        <w:widowControl w:val="0"/>
        <w:autoSpaceDE w:val="0"/>
        <w:autoSpaceDN w:val="0"/>
        <w:adjustRightInd w:val="0"/>
        <w:spacing w:before="120" w:after="120"/>
        <w:ind w:left="720" w:firstLine="720"/>
        <w:jc w:val="both"/>
        <w:rPr>
          <w:rFonts w:ascii="Karla" w:hAnsi="Karla" w:cstheme="minorHAnsi"/>
          <w:lang w:val="en-IE" w:eastAsia="en-IE"/>
        </w:rPr>
      </w:pPr>
    </w:p>
    <w:p w14:paraId="35A2873C" w14:textId="77777777" w:rsidR="00320436" w:rsidRPr="007E1A9D" w:rsidRDefault="00320436" w:rsidP="00846C47">
      <w:pPr>
        <w:widowControl w:val="0"/>
        <w:autoSpaceDE w:val="0"/>
        <w:autoSpaceDN w:val="0"/>
        <w:adjustRightInd w:val="0"/>
        <w:spacing w:before="120" w:after="120"/>
        <w:ind w:left="720" w:firstLine="720"/>
        <w:jc w:val="both"/>
        <w:rPr>
          <w:rFonts w:ascii="Karla" w:hAnsi="Karla" w:cstheme="minorHAnsi"/>
          <w:color w:val="000000"/>
          <w:lang w:val="en-IE" w:eastAsia="en-IE"/>
        </w:rPr>
      </w:pPr>
      <w:r w:rsidRPr="007E1A9D">
        <w:rPr>
          <w:rFonts w:ascii="Karla" w:hAnsi="Karla" w:cstheme="minorHAnsi"/>
          <w:lang w:val="en-IE" w:eastAsia="en-IE"/>
        </w:rPr>
        <w:tab/>
      </w:r>
    </w:p>
    <w:p w14:paraId="372AD8AC" w14:textId="77777777" w:rsidR="00320436" w:rsidRPr="007E1A9D" w:rsidRDefault="00320436" w:rsidP="00846C47">
      <w:pPr>
        <w:widowControl w:val="0"/>
        <w:autoSpaceDE w:val="0"/>
        <w:autoSpaceDN w:val="0"/>
        <w:adjustRightInd w:val="0"/>
        <w:spacing w:before="120" w:after="120"/>
        <w:jc w:val="both"/>
        <w:rPr>
          <w:rFonts w:ascii="Karla" w:hAnsi="Karla" w:cstheme="minorHAnsi"/>
          <w:lang w:val="en-IE" w:eastAsia="en-IE"/>
        </w:rPr>
      </w:pPr>
      <w:r w:rsidRPr="007E1A9D">
        <w:rPr>
          <w:rFonts w:ascii="Karla" w:hAnsi="Karla" w:cstheme="minorHAnsi"/>
          <w:lang w:val="en-IE" w:eastAsia="en-IE"/>
        </w:rPr>
        <w:t xml:space="preserve">              </w:t>
      </w:r>
      <w:r w:rsidRPr="007E1A9D">
        <w:rPr>
          <w:rFonts w:ascii="Karla" w:hAnsi="Karla" w:cstheme="minorHAnsi"/>
          <w:lang w:val="en-IE" w:eastAsia="en-IE"/>
        </w:rPr>
        <w:tab/>
      </w:r>
    </w:p>
    <w:p w14:paraId="01C7158E" w14:textId="77777777" w:rsidR="00320436" w:rsidRPr="007E1A9D" w:rsidRDefault="00320436" w:rsidP="00846C47">
      <w:pPr>
        <w:widowControl w:val="0"/>
        <w:autoSpaceDE w:val="0"/>
        <w:autoSpaceDN w:val="0"/>
        <w:adjustRightInd w:val="0"/>
        <w:spacing w:before="120" w:after="120"/>
        <w:jc w:val="both"/>
        <w:rPr>
          <w:rFonts w:ascii="Karla" w:hAnsi="Karla" w:cstheme="minorHAnsi"/>
          <w:lang w:val="en-IE" w:eastAsia="en-IE"/>
        </w:rPr>
      </w:pPr>
    </w:p>
    <w:p w14:paraId="38BBE71B" w14:textId="5F524313" w:rsidR="00320436" w:rsidRPr="007E1A9D" w:rsidRDefault="00320436" w:rsidP="005422D9">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0" w:name="_Toc453845880"/>
      <w:r w:rsidRPr="007E1A9D">
        <w:rPr>
          <w:rFonts w:ascii="Karla" w:hAnsi="Karla" w:cstheme="minorHAnsi"/>
          <w:b/>
          <w:bCs/>
          <w:caps/>
          <w:kern w:val="28"/>
          <w:lang w:eastAsia="en-IE"/>
        </w:rPr>
        <w:t>19</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ENTIRE AGREEMENT</w:t>
      </w:r>
      <w:bookmarkEnd w:id="10"/>
    </w:p>
    <w:p w14:paraId="0DAB40E4" w14:textId="6679A8C4" w:rsidR="00320436" w:rsidRPr="007E1A9D" w:rsidRDefault="00320436" w:rsidP="005422D9">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19.1</w:t>
      </w:r>
      <w:r w:rsidRPr="007E1A9D">
        <w:rPr>
          <w:rFonts w:ascii="Karla" w:hAnsi="Karla" w:cstheme="minorHAnsi"/>
          <w:lang w:val="en-IE" w:eastAsia="en-IE"/>
        </w:rPr>
        <w:tab/>
        <w:t>This Agreement including its Annexes, and any Supplemental Agreement that is governed by the terms of this Agreement represents the entire understanding between the Parties in relation to the subject matter hereof and supersedes all other or prior agreements and representations made by either Party, whether oral or written, and this Agreement may only be modified if such modification is in writing and signed by a duly authorised representative of each Party hereto.  For the avoidance of doubt, this Agreement shall supercede any prior Interconnect Agreement in place between the Parties.</w:t>
      </w:r>
    </w:p>
    <w:p w14:paraId="72B55F1A" w14:textId="2793522F" w:rsidR="00320436" w:rsidRPr="007E1A9D" w:rsidRDefault="00320436" w:rsidP="008232F8">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19.2</w:t>
      </w:r>
      <w:r w:rsidRPr="007E1A9D">
        <w:rPr>
          <w:rFonts w:ascii="Karla" w:hAnsi="Karla" w:cstheme="minorHAnsi"/>
          <w:lang w:val="en-IE" w:eastAsia="en-IE"/>
        </w:rPr>
        <w:tab/>
        <w:t>If any term or provision hereof is determined to be invalid or unenforceable in a final court or proceeding or competent regulatory authority, (i) the remaining terms and provisions hereof shall be unimpaired and (ii) the invalid or enforceable term or provision shall be deemed replaced by a term or provision that is valid and enforceable and that comes closest to expressing the intention of the invalid or unenforceable term or provision.</w:t>
      </w:r>
    </w:p>
    <w:p w14:paraId="655B0803" w14:textId="77777777" w:rsidR="008232F8" w:rsidRPr="007E1A9D" w:rsidRDefault="008232F8" w:rsidP="008232F8">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p>
    <w:p w14:paraId="4BE84D6E" w14:textId="6C0766DF" w:rsidR="00320436" w:rsidRPr="007E1A9D" w:rsidRDefault="00320436" w:rsidP="008232F8">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1" w:name="_Toc453845881"/>
      <w:r w:rsidRPr="007E1A9D">
        <w:rPr>
          <w:rFonts w:ascii="Karla" w:hAnsi="Karla" w:cstheme="minorHAnsi"/>
          <w:b/>
          <w:bCs/>
          <w:caps/>
          <w:kern w:val="28"/>
          <w:lang w:eastAsia="en-IE"/>
        </w:rPr>
        <w:t>20</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NO WAIVER</w:t>
      </w:r>
      <w:bookmarkEnd w:id="11"/>
    </w:p>
    <w:p w14:paraId="29EF649B" w14:textId="77777777" w:rsidR="00320436" w:rsidRPr="007E1A9D" w:rsidRDefault="00320436" w:rsidP="00846C47">
      <w:pPr>
        <w:widowControl w:val="0"/>
        <w:autoSpaceDE w:val="0"/>
        <w:autoSpaceDN w:val="0"/>
        <w:adjustRightInd w:val="0"/>
        <w:spacing w:before="120" w:after="120"/>
        <w:ind w:left="567"/>
        <w:jc w:val="both"/>
        <w:rPr>
          <w:rFonts w:ascii="Karla" w:hAnsi="Karla" w:cstheme="minorHAnsi"/>
          <w:lang w:eastAsia="en-IE"/>
        </w:rPr>
      </w:pPr>
      <w:r w:rsidRPr="007E1A9D">
        <w:rPr>
          <w:rFonts w:ascii="Karla" w:hAnsi="Karla" w:cstheme="minorHAnsi"/>
          <w:lang w:eastAsia="en-IE"/>
        </w:rPr>
        <w:t>Failure by either Party to exercise or enforce any right conferred by this Agreement shall not be deemed to be a waiver of any such right nor operate so as to bar the exercise or enforcement thereof or of any other right on any later occasion.</w:t>
      </w:r>
    </w:p>
    <w:p w14:paraId="5FF35A82" w14:textId="77777777" w:rsidR="00320436" w:rsidRPr="007E1A9D" w:rsidRDefault="00320436" w:rsidP="00846C47">
      <w:pPr>
        <w:widowControl w:val="0"/>
        <w:autoSpaceDE w:val="0"/>
        <w:autoSpaceDN w:val="0"/>
        <w:adjustRightInd w:val="0"/>
        <w:spacing w:before="120" w:after="120"/>
        <w:ind w:left="567"/>
        <w:jc w:val="both"/>
        <w:rPr>
          <w:rFonts w:ascii="Karla" w:hAnsi="Karla" w:cstheme="minorHAnsi"/>
          <w:lang w:eastAsia="en-IE"/>
        </w:rPr>
      </w:pPr>
    </w:p>
    <w:p w14:paraId="15E42304" w14:textId="77777777" w:rsidR="00320436" w:rsidRPr="007E1A9D" w:rsidRDefault="00320436" w:rsidP="00846C47">
      <w:pPr>
        <w:keepNext/>
        <w:widowControl w:val="0"/>
        <w:tabs>
          <w:tab w:val="left" w:pos="567"/>
        </w:tabs>
        <w:autoSpaceDE w:val="0"/>
        <w:autoSpaceDN w:val="0"/>
        <w:adjustRightInd w:val="0"/>
        <w:spacing w:before="120" w:after="120"/>
        <w:ind w:left="567" w:hanging="567"/>
        <w:outlineLvl w:val="0"/>
        <w:rPr>
          <w:rFonts w:ascii="Karla" w:hAnsi="Karla" w:cstheme="minorHAnsi"/>
          <w:b/>
          <w:bCs/>
          <w:caps/>
          <w:kern w:val="28"/>
          <w:u w:val="single"/>
          <w:lang w:eastAsia="en-IE"/>
        </w:rPr>
      </w:pPr>
      <w:bookmarkStart w:id="12" w:name="_Toc453845882"/>
      <w:r w:rsidRPr="007E1A9D">
        <w:rPr>
          <w:rFonts w:ascii="Karla" w:hAnsi="Karla" w:cstheme="minorHAnsi"/>
          <w:b/>
          <w:bCs/>
          <w:caps/>
          <w:kern w:val="28"/>
          <w:lang w:eastAsia="en-IE"/>
        </w:rPr>
        <w:t>21</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ASSIGNMENT</w:t>
      </w:r>
      <w:bookmarkEnd w:id="12"/>
      <w:r w:rsidRPr="007E1A9D">
        <w:rPr>
          <w:rFonts w:ascii="Karla" w:hAnsi="Karla" w:cstheme="minorHAnsi"/>
          <w:b/>
          <w:bCs/>
          <w:caps/>
          <w:kern w:val="28"/>
          <w:u w:val="single"/>
          <w:lang w:eastAsia="en-IE"/>
        </w:rPr>
        <w:t xml:space="preserve"> </w:t>
      </w:r>
    </w:p>
    <w:p w14:paraId="265CEF71" w14:textId="77777777" w:rsidR="00320436" w:rsidRPr="007E1A9D" w:rsidRDefault="00320436" w:rsidP="00846C47">
      <w:pPr>
        <w:widowControl w:val="0"/>
        <w:autoSpaceDE w:val="0"/>
        <w:autoSpaceDN w:val="0"/>
        <w:adjustRightInd w:val="0"/>
        <w:spacing w:before="120" w:after="120"/>
        <w:ind w:left="567"/>
        <w:jc w:val="both"/>
        <w:rPr>
          <w:rFonts w:ascii="Karla" w:hAnsi="Karla" w:cstheme="minorHAnsi"/>
          <w:lang w:eastAsia="en-IE"/>
        </w:rPr>
      </w:pPr>
      <w:r w:rsidRPr="007E1A9D">
        <w:rPr>
          <w:rFonts w:ascii="Karla" w:hAnsi="Karla" w:cstheme="minorHAnsi"/>
          <w:lang w:eastAsia="en-IE"/>
        </w:rPr>
        <w:t>Neither Party shall transfer or assign its rights or obligations under this Agreement without the prior written consent of the other Party, which shall not be unreasonably withheld, delayed or conditioned.  However, either Party may, without the prior written consent of the other Party, assign its rights and obligations under this Agreement to an Affiliate provided ten (10) days prior notification is given to the other Party.</w:t>
      </w:r>
    </w:p>
    <w:p w14:paraId="565A82B6" w14:textId="77777777" w:rsidR="00320436" w:rsidRPr="007E1A9D" w:rsidRDefault="00320436" w:rsidP="00846C47">
      <w:pPr>
        <w:widowControl w:val="0"/>
        <w:autoSpaceDE w:val="0"/>
        <w:autoSpaceDN w:val="0"/>
        <w:adjustRightInd w:val="0"/>
        <w:spacing w:before="120" w:after="120"/>
        <w:jc w:val="both"/>
        <w:rPr>
          <w:rFonts w:ascii="Karla" w:hAnsi="Karla" w:cstheme="minorHAnsi"/>
          <w:lang w:eastAsia="en-IE"/>
        </w:rPr>
      </w:pPr>
    </w:p>
    <w:p w14:paraId="0EC14BA1" w14:textId="71FFEB2D"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3" w:name="_Toc453845883"/>
      <w:r w:rsidRPr="007E1A9D">
        <w:rPr>
          <w:rFonts w:ascii="Karla" w:hAnsi="Karla" w:cstheme="minorHAnsi"/>
          <w:b/>
          <w:bCs/>
          <w:caps/>
          <w:kern w:val="28"/>
          <w:lang w:eastAsia="en-IE"/>
        </w:rPr>
        <w:t>22</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FORCE MAJEURE</w:t>
      </w:r>
      <w:bookmarkEnd w:id="13"/>
    </w:p>
    <w:p w14:paraId="306BA3DB" w14:textId="380E680B" w:rsidR="00320436" w:rsidRPr="007E1A9D" w:rsidRDefault="00320436" w:rsidP="008C6F21">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eastAsia="en-IE"/>
        </w:rPr>
        <w:t>22</w:t>
      </w:r>
      <w:r w:rsidRPr="007E1A9D">
        <w:rPr>
          <w:rFonts w:ascii="Karla" w:hAnsi="Karla" w:cstheme="minorHAnsi"/>
          <w:lang w:val="en-IE" w:eastAsia="en-IE"/>
        </w:rPr>
        <w:t>.1</w:t>
      </w:r>
      <w:r w:rsidRPr="007E1A9D">
        <w:rPr>
          <w:rFonts w:ascii="Karla" w:hAnsi="Karla" w:cstheme="minorHAnsi"/>
          <w:lang w:val="en-IE" w:eastAsia="en-IE"/>
        </w:rPr>
        <w:tab/>
        <w:t xml:space="preserve">Neither Party shall be liable for interruptions in the provision of the Service caused by or resulting from force majeure which shall include but not be limited to such unpredictable events such as any flood, earthquake, storm, </w:t>
      </w:r>
      <w:r w:rsidRPr="007E1A9D">
        <w:rPr>
          <w:rFonts w:ascii="Karla" w:hAnsi="Karla" w:cstheme="minorHAnsi"/>
          <w:lang w:eastAsia="en-IE"/>
        </w:rPr>
        <w:t>lightning</w:t>
      </w:r>
      <w:r w:rsidRPr="007E1A9D">
        <w:rPr>
          <w:rFonts w:ascii="Karla" w:hAnsi="Karla" w:cstheme="minorHAnsi"/>
          <w:lang w:val="en-IE" w:eastAsia="en-IE"/>
        </w:rPr>
        <w:t>, fire, epidemic, war, outbreak of hostilities (whether or not war is declared), riot, strikes, or other trade dispute, civil disturbance, sabotage, expropriation by governmental authorities, interruptions by regulatory or judicial authorities or other act or any event that is outside the reasonable control of the concerned Party.</w:t>
      </w:r>
    </w:p>
    <w:p w14:paraId="5B8D4D9D" w14:textId="18804240" w:rsidR="00320436" w:rsidRPr="007E1A9D" w:rsidRDefault="00320436" w:rsidP="008C6F21">
      <w:pPr>
        <w:widowControl w:val="0"/>
        <w:tabs>
          <w:tab w:val="left" w:pos="567"/>
        </w:tabs>
        <w:autoSpaceDE w:val="0"/>
        <w:autoSpaceDN w:val="0"/>
        <w:adjustRightInd w:val="0"/>
        <w:spacing w:before="120" w:after="120"/>
        <w:ind w:left="567" w:hanging="567"/>
        <w:jc w:val="both"/>
        <w:outlineLvl w:val="1"/>
        <w:rPr>
          <w:rFonts w:ascii="Karla" w:hAnsi="Karla" w:cstheme="minorHAnsi"/>
          <w:b/>
          <w:bCs/>
          <w:caps/>
          <w:kern w:val="28"/>
          <w:lang w:eastAsia="en-IE"/>
        </w:rPr>
      </w:pPr>
      <w:r w:rsidRPr="007E1A9D">
        <w:rPr>
          <w:rFonts w:ascii="Karla" w:hAnsi="Karla" w:cstheme="minorHAnsi"/>
          <w:lang w:val="en-IE" w:eastAsia="en-IE"/>
        </w:rPr>
        <w:t>22.2</w:t>
      </w:r>
      <w:r w:rsidRPr="007E1A9D">
        <w:rPr>
          <w:rFonts w:ascii="Karla" w:hAnsi="Karla" w:cstheme="minorHAnsi"/>
          <w:lang w:val="en-IE" w:eastAsia="en-IE"/>
        </w:rPr>
        <w:tab/>
        <w:t>Either Party may however immediately by written notice terminate that part of the Agreement relating to a Service if any event of Force Majeure prevents the performance of the whole or a substantial part of the other Party's obligations in relation to that Service for a continuous period of 3 months non -performance.</w:t>
      </w:r>
    </w:p>
    <w:p w14:paraId="56E75CF2"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lang w:eastAsia="en-IE"/>
        </w:rPr>
      </w:pPr>
    </w:p>
    <w:p w14:paraId="763B7343" w14:textId="56C0A1AB" w:rsidR="00320436" w:rsidRPr="007E1A9D" w:rsidRDefault="00320436" w:rsidP="008C6F21">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4" w:name="_Toc453845884"/>
      <w:r w:rsidRPr="007E1A9D">
        <w:rPr>
          <w:rFonts w:ascii="Karla" w:hAnsi="Karla" w:cstheme="minorHAnsi"/>
          <w:b/>
          <w:bCs/>
          <w:caps/>
          <w:kern w:val="28"/>
          <w:lang w:eastAsia="en-IE"/>
        </w:rPr>
        <w:t>23</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NON DISCLOSURE</w:t>
      </w:r>
      <w:bookmarkEnd w:id="14"/>
    </w:p>
    <w:p w14:paraId="64204CC6" w14:textId="059443C3" w:rsidR="00320436" w:rsidRPr="007E1A9D" w:rsidRDefault="00320436" w:rsidP="0088196F">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eastAsia="en-IE"/>
        </w:rPr>
        <w:t>23</w:t>
      </w:r>
      <w:r w:rsidRPr="007E1A9D">
        <w:rPr>
          <w:rFonts w:ascii="Karla" w:hAnsi="Karla" w:cstheme="minorHAnsi"/>
          <w:lang w:val="en-IE" w:eastAsia="en-IE"/>
        </w:rPr>
        <w:t>.1</w:t>
      </w:r>
      <w:r w:rsidRPr="007E1A9D">
        <w:rPr>
          <w:rFonts w:ascii="Karla" w:hAnsi="Karla" w:cstheme="minorHAnsi"/>
          <w:lang w:val="en-IE" w:eastAsia="en-IE"/>
        </w:rPr>
        <w:tab/>
      </w:r>
      <w:r w:rsidRPr="007E1A9D">
        <w:rPr>
          <w:rFonts w:ascii="Karla" w:hAnsi="Karla" w:cstheme="minorHAnsi"/>
          <w:lang w:eastAsia="en-IE"/>
        </w:rPr>
        <w:t xml:space="preserve">Neither of the Parties hereto shall divulge or communicate to any person (other than those with proper lawful </w:t>
      </w:r>
      <w:r w:rsidRPr="007E1A9D">
        <w:rPr>
          <w:rFonts w:ascii="Karla" w:hAnsi="Karla" w:cstheme="minorHAnsi"/>
          <w:lang w:val="en-IE" w:eastAsia="en-IE"/>
        </w:rPr>
        <w:t xml:space="preserve">authority to compel such disclosure as provided in Clause 23.4) or use or exploit for any purpose any of the trade secrets or confidential information or any financial or trading information of or relating to the other Party hereto or to this Agreement which such Party may receive or obtain as a result of or in connection with this Agreement. Each Party shall mark such information as proprietary or as confidential. Each Party shall limit access to such information to employees who need to know it for the purposes of this </w:t>
      </w:r>
      <w:r w:rsidRPr="007E1A9D">
        <w:rPr>
          <w:rFonts w:ascii="Karla" w:hAnsi="Karla" w:cstheme="minorHAnsi"/>
          <w:lang w:val="en-IE" w:eastAsia="en-IE"/>
        </w:rPr>
        <w:lastRenderedPageBreak/>
        <w:t>Agreement. The obligation of confidentiality shall equally apply to the existence and content of this contract.</w:t>
      </w:r>
    </w:p>
    <w:p w14:paraId="7769FF57" w14:textId="416A92B5" w:rsidR="00320436" w:rsidRPr="007E1A9D" w:rsidRDefault="00320436" w:rsidP="0088196F">
      <w:pPr>
        <w:widowControl w:val="0"/>
        <w:tabs>
          <w:tab w:val="left" w:pos="567"/>
        </w:tabs>
        <w:autoSpaceDE w:val="0"/>
        <w:autoSpaceDN w:val="0"/>
        <w:adjustRightInd w:val="0"/>
        <w:spacing w:before="120" w:after="120"/>
        <w:ind w:left="567" w:hanging="567"/>
        <w:jc w:val="both"/>
        <w:outlineLvl w:val="1"/>
        <w:rPr>
          <w:rFonts w:ascii="Karla" w:hAnsi="Karla" w:cstheme="minorHAnsi"/>
          <w:lang w:eastAsia="en-IE"/>
        </w:rPr>
      </w:pPr>
      <w:r w:rsidRPr="007E1A9D">
        <w:rPr>
          <w:rFonts w:ascii="Karla" w:hAnsi="Karla" w:cstheme="minorHAnsi"/>
          <w:lang w:val="en-IE" w:eastAsia="en-IE"/>
        </w:rPr>
        <w:t>23.2</w:t>
      </w:r>
      <w:r w:rsidRPr="007E1A9D">
        <w:rPr>
          <w:rFonts w:ascii="Karla" w:hAnsi="Karla" w:cstheme="minorHAnsi"/>
          <w:lang w:val="en-IE" w:eastAsia="en-IE"/>
        </w:rPr>
        <w:tab/>
        <w:t xml:space="preserve">The duty to treat data and information in confidence pursuant to this Confidentiality Agreement shall not apply to data and information:  </w:t>
      </w:r>
    </w:p>
    <w:p w14:paraId="3875AED5" w14:textId="77777777" w:rsidR="00320436" w:rsidRPr="007E1A9D" w:rsidRDefault="00320436" w:rsidP="00846C47">
      <w:pPr>
        <w:widowControl w:val="0"/>
        <w:tabs>
          <w:tab w:val="left" w:pos="1276"/>
        </w:tabs>
        <w:autoSpaceDE w:val="0"/>
        <w:autoSpaceDN w:val="0"/>
        <w:adjustRightInd w:val="0"/>
        <w:spacing w:before="120" w:after="120"/>
        <w:ind w:left="1272" w:hanging="705"/>
        <w:jc w:val="both"/>
        <w:rPr>
          <w:rFonts w:ascii="Karla" w:hAnsi="Karla" w:cstheme="minorHAnsi"/>
          <w:lang w:eastAsia="en-IE"/>
        </w:rPr>
      </w:pPr>
      <w:r w:rsidRPr="007E1A9D">
        <w:rPr>
          <w:rFonts w:ascii="Karla" w:hAnsi="Karla" w:cstheme="minorHAnsi"/>
          <w:lang w:eastAsia="en-IE"/>
        </w:rPr>
        <w:t xml:space="preserve">a) </w:t>
      </w:r>
      <w:r w:rsidRPr="007E1A9D">
        <w:rPr>
          <w:rFonts w:ascii="Karla" w:hAnsi="Karla" w:cstheme="minorHAnsi"/>
          <w:lang w:eastAsia="en-IE"/>
        </w:rPr>
        <w:tab/>
        <w:t>which was independently developed by the receiving Party or its affiliated companies or lawfully received free of restriction from another source having the right to furnish such information or data;</w:t>
      </w:r>
    </w:p>
    <w:p w14:paraId="15C0EF88" w14:textId="77777777" w:rsidR="00320436" w:rsidRPr="007E1A9D" w:rsidRDefault="00320436" w:rsidP="00846C47">
      <w:pPr>
        <w:widowControl w:val="0"/>
        <w:tabs>
          <w:tab w:val="left" w:pos="851"/>
        </w:tabs>
        <w:autoSpaceDE w:val="0"/>
        <w:autoSpaceDN w:val="0"/>
        <w:adjustRightInd w:val="0"/>
        <w:spacing w:before="120" w:after="120"/>
        <w:ind w:left="1272" w:hanging="705"/>
        <w:rPr>
          <w:rFonts w:ascii="Karla" w:hAnsi="Karla" w:cstheme="minorHAnsi"/>
          <w:lang w:eastAsia="en-IE"/>
        </w:rPr>
      </w:pPr>
      <w:r w:rsidRPr="007E1A9D">
        <w:rPr>
          <w:rFonts w:ascii="Karla" w:hAnsi="Karla" w:cstheme="minorHAnsi"/>
          <w:lang w:eastAsia="en-IE"/>
        </w:rPr>
        <w:t xml:space="preserve">b) </w:t>
      </w:r>
      <w:r w:rsidRPr="007E1A9D">
        <w:rPr>
          <w:rFonts w:ascii="Karla" w:hAnsi="Karla" w:cstheme="minorHAnsi"/>
          <w:lang w:eastAsia="en-IE"/>
        </w:rPr>
        <w:tab/>
      </w:r>
      <w:r w:rsidRPr="007E1A9D">
        <w:rPr>
          <w:rFonts w:ascii="Karla" w:hAnsi="Karla" w:cstheme="minorHAnsi"/>
          <w:lang w:eastAsia="en-IE"/>
        </w:rPr>
        <w:tab/>
        <w:t>which at the time of disclosure to the Receiving Party or its affiliated companies was known to the Receiving Party or its affiliated companies free of restriction and evidenced by documentation in the Receiving Party s possession;</w:t>
      </w:r>
    </w:p>
    <w:p w14:paraId="37B19CE6" w14:textId="620C5159" w:rsidR="00320436" w:rsidRPr="007E1A9D" w:rsidRDefault="00320436" w:rsidP="0088196F">
      <w:pPr>
        <w:widowControl w:val="0"/>
        <w:tabs>
          <w:tab w:val="left" w:pos="567"/>
          <w:tab w:val="left" w:pos="1276"/>
        </w:tabs>
        <w:autoSpaceDE w:val="0"/>
        <w:autoSpaceDN w:val="0"/>
        <w:adjustRightInd w:val="0"/>
        <w:spacing w:before="120" w:after="120"/>
        <w:ind w:left="567" w:hanging="567"/>
        <w:rPr>
          <w:rFonts w:ascii="Karla" w:hAnsi="Karla" w:cstheme="minorHAnsi"/>
          <w:lang w:eastAsia="en-IE"/>
        </w:rPr>
      </w:pPr>
      <w:r w:rsidRPr="007E1A9D">
        <w:rPr>
          <w:rFonts w:ascii="Karla" w:hAnsi="Karla" w:cstheme="minorHAnsi"/>
          <w:lang w:eastAsia="en-IE"/>
        </w:rPr>
        <w:tab/>
        <w:t xml:space="preserve">c) </w:t>
      </w:r>
      <w:r w:rsidRPr="007E1A9D">
        <w:rPr>
          <w:rFonts w:ascii="Karla" w:hAnsi="Karla" w:cstheme="minorHAnsi"/>
          <w:lang w:eastAsia="en-IE"/>
        </w:rPr>
        <w:tab/>
        <w:t>which the Disclosing Party agrees in writing is free of such restrictions.</w:t>
      </w:r>
    </w:p>
    <w:p w14:paraId="40F1B1DA" w14:textId="7DE62E02" w:rsidR="00320436" w:rsidRPr="007E1A9D" w:rsidRDefault="00320436" w:rsidP="00846C47">
      <w:pPr>
        <w:widowControl w:val="0"/>
        <w:tabs>
          <w:tab w:val="left" w:pos="567"/>
        </w:tabs>
        <w:autoSpaceDE w:val="0"/>
        <w:autoSpaceDN w:val="0"/>
        <w:adjustRightInd w:val="0"/>
        <w:spacing w:before="120" w:after="120"/>
        <w:jc w:val="both"/>
        <w:outlineLvl w:val="1"/>
        <w:rPr>
          <w:rFonts w:ascii="Karla" w:hAnsi="Karla" w:cstheme="minorHAnsi"/>
          <w:lang w:val="en-IE" w:eastAsia="en-IE"/>
        </w:rPr>
      </w:pPr>
      <w:r w:rsidRPr="007E1A9D">
        <w:rPr>
          <w:rFonts w:ascii="Karla" w:hAnsi="Karla" w:cstheme="minorHAnsi"/>
          <w:lang w:eastAsia="en-IE"/>
        </w:rPr>
        <w:t>23</w:t>
      </w:r>
      <w:r w:rsidRPr="007E1A9D">
        <w:rPr>
          <w:rFonts w:ascii="Karla" w:hAnsi="Karla" w:cstheme="minorHAnsi"/>
          <w:lang w:val="en-IE" w:eastAsia="en-IE"/>
        </w:rPr>
        <w:t>.3</w:t>
      </w:r>
      <w:r w:rsidRPr="007E1A9D">
        <w:rPr>
          <w:rFonts w:ascii="Karla" w:hAnsi="Karla" w:cstheme="minorHAnsi"/>
          <w:lang w:val="en-IE" w:eastAsia="en-IE"/>
        </w:rPr>
        <w:tab/>
        <w:t>This restriction shall continue to apply for three (3) years after the termination of this Agreement.</w:t>
      </w:r>
    </w:p>
    <w:p w14:paraId="3B3BF89F" w14:textId="70EEAE74" w:rsidR="00320436" w:rsidRPr="007E1A9D" w:rsidRDefault="00320436" w:rsidP="0088196F">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23.4</w:t>
      </w:r>
      <w:r w:rsidRPr="007E1A9D">
        <w:rPr>
          <w:rFonts w:ascii="Karla" w:hAnsi="Karla" w:cstheme="minorHAnsi"/>
          <w:lang w:val="en-IE" w:eastAsia="en-IE"/>
        </w:rPr>
        <w:tab/>
        <w:t>In the event that the receiving Party or anyone to whom it has transmitted the confidential information becomes legally compelled to disclose any of this information, the Receiving Party shall provide the other Party with prompt written notice (not less than 24 hours) so that the disclosing Party may seek a protective order or other appropriate remedy. In the event that such protective order or other remedy is not obtained, the receiving Party shall furnish only that portion of the confidential information which the receiving Party is legally required to disclose and shall exercise his best efforts to obtain reliable assurance that confidential treatment will be accorded the confidential information.</w:t>
      </w:r>
    </w:p>
    <w:p w14:paraId="363BFA2F" w14:textId="0159C0D3" w:rsidR="00320436" w:rsidRPr="007E1A9D" w:rsidRDefault="00320436" w:rsidP="00DD73E6">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23.5</w:t>
      </w:r>
      <w:r w:rsidRPr="007E1A9D">
        <w:rPr>
          <w:rFonts w:ascii="Karla" w:hAnsi="Karla" w:cstheme="minorHAnsi"/>
          <w:lang w:val="en-IE" w:eastAsia="en-IE"/>
        </w:rPr>
        <w:tab/>
        <w:t>Received confidential information, including all copies thereof, shall be returned to the disclosing Party or destroyed after the Receiving Party’s need for it has expired or upon termination of this Agreement and upon reasonable request of the disclosing Party.</w:t>
      </w:r>
    </w:p>
    <w:p w14:paraId="4D3C3CF3" w14:textId="2B80D3D7" w:rsidR="00320436" w:rsidRPr="007E1A9D" w:rsidRDefault="00320436" w:rsidP="00904DB6">
      <w:pPr>
        <w:widowControl w:val="0"/>
        <w:tabs>
          <w:tab w:val="left" w:pos="567"/>
        </w:tabs>
        <w:autoSpaceDE w:val="0"/>
        <w:autoSpaceDN w:val="0"/>
        <w:adjustRightInd w:val="0"/>
        <w:spacing w:before="120" w:after="120"/>
        <w:ind w:left="567" w:hanging="567"/>
        <w:jc w:val="both"/>
        <w:rPr>
          <w:rFonts w:ascii="Karla" w:hAnsi="Karla" w:cstheme="minorHAnsi"/>
          <w:lang w:val="en-IE" w:eastAsia="en-IE"/>
        </w:rPr>
      </w:pPr>
      <w:r w:rsidRPr="007E1A9D">
        <w:rPr>
          <w:rFonts w:ascii="Karla" w:hAnsi="Karla" w:cstheme="minorHAnsi"/>
          <w:lang w:val="en-IE" w:eastAsia="en-IE"/>
        </w:rPr>
        <w:t>23.6</w:t>
      </w:r>
      <w:r w:rsidRPr="007E1A9D">
        <w:rPr>
          <w:rFonts w:ascii="Karla" w:hAnsi="Karla" w:cstheme="minorHAnsi"/>
          <w:lang w:val="en-IE" w:eastAsia="en-IE"/>
        </w:rPr>
        <w:tab/>
        <w:t xml:space="preserve">Neither Party shall make any public announcement, statement, press release or communicate with any third party about the existence and/or contents and/or performance of this Agreement without the other Party’s prior written consent and any non-compliant disclosure by a Party shall entitle the other Party to terminate this Agreement forthwith without any liability. </w:t>
      </w:r>
    </w:p>
    <w:p w14:paraId="1AFB1D4E" w14:textId="77777777" w:rsidR="00320436" w:rsidRPr="007E1A9D" w:rsidRDefault="00320436" w:rsidP="00846C47">
      <w:pPr>
        <w:widowControl w:val="0"/>
        <w:tabs>
          <w:tab w:val="left" w:pos="567"/>
        </w:tabs>
        <w:autoSpaceDE w:val="0"/>
        <w:autoSpaceDN w:val="0"/>
        <w:adjustRightInd w:val="0"/>
        <w:spacing w:before="120" w:after="120"/>
        <w:jc w:val="both"/>
        <w:rPr>
          <w:rFonts w:ascii="Karla" w:hAnsi="Karla" w:cstheme="minorHAnsi"/>
          <w:lang w:val="en-IE" w:eastAsia="en-IE"/>
        </w:rPr>
      </w:pPr>
    </w:p>
    <w:p w14:paraId="2EA009CF"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5" w:name="_Toc453845885"/>
      <w:r w:rsidRPr="007E1A9D">
        <w:rPr>
          <w:rFonts w:ascii="Karla" w:hAnsi="Karla" w:cstheme="minorHAnsi"/>
          <w:b/>
          <w:bCs/>
          <w:caps/>
          <w:kern w:val="28"/>
          <w:lang w:eastAsia="en-IE"/>
        </w:rPr>
        <w:t>24</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Modifications and Additions</w:t>
      </w:r>
      <w:bookmarkEnd w:id="15"/>
    </w:p>
    <w:p w14:paraId="76DD1FDF" w14:textId="77777777" w:rsidR="00320436" w:rsidRPr="007E1A9D" w:rsidRDefault="00320436" w:rsidP="00904DB6">
      <w:pPr>
        <w:widowControl w:val="0"/>
        <w:autoSpaceDE w:val="0"/>
        <w:autoSpaceDN w:val="0"/>
        <w:adjustRightInd w:val="0"/>
        <w:spacing w:before="120" w:after="120"/>
        <w:ind w:left="567"/>
        <w:rPr>
          <w:rFonts w:ascii="Karla" w:hAnsi="Karla" w:cstheme="minorHAnsi"/>
          <w:lang w:eastAsia="en-IE"/>
        </w:rPr>
      </w:pPr>
      <w:r w:rsidRPr="007E1A9D">
        <w:rPr>
          <w:rFonts w:ascii="Karla" w:hAnsi="Karla" w:cstheme="minorHAnsi"/>
          <w:lang w:eastAsia="en-IE"/>
        </w:rPr>
        <w:t>This Agreement (including any of its Annexes) may be amended only by written instruments signed by duly authorised persons of each Party</w:t>
      </w:r>
      <w:r w:rsidRPr="007E1A9D">
        <w:rPr>
          <w:rFonts w:ascii="Karla" w:hAnsi="Karla" w:cstheme="minorHAnsi"/>
          <w:color w:val="FF0000"/>
          <w:lang w:eastAsia="en-IE"/>
        </w:rPr>
        <w:t>.</w:t>
      </w:r>
      <w:r w:rsidRPr="007E1A9D">
        <w:rPr>
          <w:rFonts w:ascii="Karla" w:hAnsi="Karla" w:cstheme="minorHAnsi"/>
          <w:lang w:eastAsia="en-IE"/>
        </w:rPr>
        <w:t xml:space="preserve">  </w:t>
      </w:r>
    </w:p>
    <w:p w14:paraId="1051E864"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lang w:eastAsia="en-IE"/>
        </w:rPr>
      </w:pPr>
    </w:p>
    <w:p w14:paraId="314CF63B"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6" w:name="_Toc453845887"/>
      <w:r w:rsidRPr="007E1A9D">
        <w:rPr>
          <w:rFonts w:ascii="Karla" w:hAnsi="Karla" w:cstheme="minorHAnsi"/>
          <w:b/>
          <w:bCs/>
          <w:caps/>
          <w:kern w:val="28"/>
          <w:lang w:eastAsia="en-IE"/>
        </w:rPr>
        <w:t>25</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NO PARTNERSHIP</w:t>
      </w:r>
      <w:bookmarkEnd w:id="16"/>
      <w:r w:rsidRPr="007E1A9D">
        <w:rPr>
          <w:rFonts w:ascii="Karla" w:hAnsi="Karla" w:cstheme="minorHAnsi"/>
          <w:b/>
          <w:bCs/>
          <w:caps/>
          <w:kern w:val="28"/>
          <w:u w:val="single"/>
          <w:lang w:eastAsia="en-IE"/>
        </w:rPr>
        <w:t xml:space="preserve"> </w:t>
      </w:r>
    </w:p>
    <w:p w14:paraId="3B2183EA" w14:textId="77777777" w:rsidR="00320436" w:rsidRPr="007E1A9D" w:rsidRDefault="00320436" w:rsidP="00904DB6">
      <w:pPr>
        <w:widowControl w:val="0"/>
        <w:autoSpaceDE w:val="0"/>
        <w:autoSpaceDN w:val="0"/>
        <w:adjustRightInd w:val="0"/>
        <w:spacing w:before="120" w:after="120"/>
        <w:ind w:left="567"/>
        <w:jc w:val="both"/>
        <w:rPr>
          <w:rFonts w:ascii="Karla" w:hAnsi="Karla" w:cstheme="minorHAnsi"/>
          <w:lang w:eastAsia="en-IE"/>
        </w:rPr>
      </w:pPr>
      <w:r w:rsidRPr="007E1A9D">
        <w:rPr>
          <w:rFonts w:ascii="Karla" w:hAnsi="Karla" w:cstheme="minorHAnsi"/>
          <w:lang w:eastAsia="en-IE"/>
        </w:rPr>
        <w:t>The Parties to this Agreement are independent contractors. Neither Party is an agent or representative of the other Party. Nothing in this Agreement shall be deemed to create a partnership, joint venture or other relationship other than a vendor customer relationship but without underlying international mercantile law.</w:t>
      </w:r>
    </w:p>
    <w:p w14:paraId="0FCE6E5E"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lang w:eastAsia="en-IE"/>
        </w:rPr>
      </w:pPr>
      <w:bookmarkStart w:id="17" w:name="_Toc453845888"/>
    </w:p>
    <w:p w14:paraId="533929AE" w14:textId="2B3D8893" w:rsidR="00320436" w:rsidRPr="007E1A9D" w:rsidRDefault="00320436" w:rsidP="002D005A">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r w:rsidRPr="007E1A9D">
        <w:rPr>
          <w:rFonts w:ascii="Karla" w:hAnsi="Karla" w:cstheme="minorHAnsi"/>
          <w:b/>
          <w:bCs/>
          <w:caps/>
          <w:kern w:val="28"/>
          <w:lang w:eastAsia="en-IE"/>
        </w:rPr>
        <w:t>26</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INTELLECTUAL PROPERTY</w:t>
      </w:r>
      <w:bookmarkEnd w:id="17"/>
      <w:r w:rsidRPr="007E1A9D">
        <w:rPr>
          <w:rFonts w:ascii="Karla" w:hAnsi="Karla" w:cstheme="minorHAnsi"/>
          <w:b/>
          <w:bCs/>
          <w:caps/>
          <w:kern w:val="28"/>
          <w:u w:val="single"/>
          <w:lang w:eastAsia="en-IE"/>
        </w:rPr>
        <w:t xml:space="preserve"> </w:t>
      </w:r>
    </w:p>
    <w:p w14:paraId="6272C3CA" w14:textId="7CD20A94" w:rsidR="00320436" w:rsidRPr="007E1A9D" w:rsidRDefault="00320436" w:rsidP="00E8593C">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26.1</w:t>
      </w:r>
      <w:r w:rsidRPr="007E1A9D">
        <w:rPr>
          <w:rFonts w:ascii="Karla" w:hAnsi="Karla" w:cstheme="minorHAnsi"/>
          <w:lang w:val="en-IE" w:eastAsia="en-IE"/>
        </w:rPr>
        <w:tab/>
        <w:t>The Parties agree that all patents, trademarks, copyrights, trade secrets, registered designs, service marks, trade names, logos, inventions and all other intellectual property shall remain the property of the person or Party originating the same and that nothing in this Agreement or any Services Annex grants either Party any ownership, license, or any other right, either express or implied, in the intellectual property of the other.</w:t>
      </w:r>
    </w:p>
    <w:p w14:paraId="67CDFD1D"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26.2</w:t>
      </w:r>
      <w:r w:rsidRPr="007E1A9D">
        <w:rPr>
          <w:rFonts w:ascii="Karla" w:hAnsi="Karla" w:cstheme="minorHAnsi"/>
          <w:lang w:val="en-IE" w:eastAsia="en-IE"/>
        </w:rPr>
        <w:tab/>
        <w:t>Neither Party shall use any advertising, sales, promotions, or other publicity materials (including, without limitation, publicity regarding this Agreement or any Services Annex) that use the other Party’s name, logo, trademarks or service marks without the prior written approval of the other Party, which may be granted or withheld in that Party’s sole discretion.</w:t>
      </w:r>
    </w:p>
    <w:p w14:paraId="58280291"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p>
    <w:p w14:paraId="5AF8A82E" w14:textId="79F0B63A" w:rsidR="00320436" w:rsidRPr="007E1A9D" w:rsidRDefault="00320436" w:rsidP="00E8593C">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8" w:name="_Toc453845889"/>
      <w:r w:rsidRPr="007E1A9D">
        <w:rPr>
          <w:rFonts w:ascii="Karla" w:hAnsi="Karla" w:cstheme="minorHAnsi"/>
          <w:b/>
          <w:bCs/>
          <w:caps/>
          <w:kern w:val="28"/>
          <w:lang w:eastAsia="en-IE"/>
        </w:rPr>
        <w:t>27</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INTELLECTUAL PROPERTY RIGHTS INDEMNIFICATION</w:t>
      </w:r>
      <w:bookmarkEnd w:id="18"/>
    </w:p>
    <w:p w14:paraId="1058CF2C"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27.1</w:t>
      </w:r>
      <w:r w:rsidRPr="007E1A9D">
        <w:rPr>
          <w:rFonts w:ascii="Karla" w:hAnsi="Karla" w:cstheme="minorHAnsi"/>
          <w:lang w:val="en-IE" w:eastAsia="en-IE"/>
        </w:rPr>
        <w:tab/>
        <w:t>Subject to Clause 16, each Party (the “Indemnifying Party”) shall indemnify the other Party (the “Indemnified Party”) against all claims and proceedings arising directly from infringement (or alleged infringement) of any Intellectual Property Rights enforceable in any country in which Service is provided, by reason of the Customer's use of any Service or any item provided as part of the Service.  As a condition of this indemnity the Indemnified Party shall:</w:t>
      </w:r>
    </w:p>
    <w:p w14:paraId="23F31C02" w14:textId="77777777" w:rsidR="00320436" w:rsidRPr="007E1A9D" w:rsidRDefault="00320436" w:rsidP="005D2AE9">
      <w:pPr>
        <w:pStyle w:val="ListParagraph"/>
        <w:widowControl w:val="0"/>
        <w:numPr>
          <w:ilvl w:val="0"/>
          <w:numId w:val="34"/>
        </w:numPr>
        <w:tabs>
          <w:tab w:val="left" w:pos="567"/>
        </w:tabs>
        <w:autoSpaceDE w:val="0"/>
        <w:autoSpaceDN w:val="0"/>
        <w:adjustRightInd w:val="0"/>
        <w:spacing w:before="120" w:after="120"/>
        <w:contextualSpacing w:val="0"/>
        <w:jc w:val="both"/>
        <w:outlineLvl w:val="1"/>
        <w:rPr>
          <w:rFonts w:ascii="Karla" w:hAnsi="Karla" w:cstheme="minorHAnsi"/>
        </w:rPr>
      </w:pPr>
      <w:r w:rsidRPr="007E1A9D">
        <w:rPr>
          <w:rFonts w:ascii="Karla" w:hAnsi="Karla" w:cstheme="minorHAnsi"/>
        </w:rPr>
        <w:t>notify the Indemnifying Party promptly in writing of any allegation of infringement;</w:t>
      </w:r>
    </w:p>
    <w:p w14:paraId="40864BAC" w14:textId="77777777" w:rsidR="00320436" w:rsidRPr="007E1A9D" w:rsidRDefault="00320436" w:rsidP="005D2AE9">
      <w:pPr>
        <w:pStyle w:val="ListParagraph"/>
        <w:widowControl w:val="0"/>
        <w:numPr>
          <w:ilvl w:val="0"/>
          <w:numId w:val="34"/>
        </w:numPr>
        <w:autoSpaceDE w:val="0"/>
        <w:autoSpaceDN w:val="0"/>
        <w:adjustRightInd w:val="0"/>
        <w:spacing w:before="120" w:after="120"/>
        <w:contextualSpacing w:val="0"/>
        <w:jc w:val="both"/>
        <w:rPr>
          <w:rFonts w:ascii="Karla" w:hAnsi="Karla" w:cstheme="minorHAnsi"/>
        </w:rPr>
      </w:pPr>
      <w:r w:rsidRPr="007E1A9D">
        <w:rPr>
          <w:rFonts w:ascii="Karla" w:hAnsi="Karla" w:cstheme="minorHAnsi"/>
        </w:rPr>
        <w:t>make no admission relating to the infringement; and</w:t>
      </w:r>
    </w:p>
    <w:p w14:paraId="7B11E23E" w14:textId="77777777" w:rsidR="00320436" w:rsidRPr="007E1A9D" w:rsidRDefault="00320436" w:rsidP="005D2AE9">
      <w:pPr>
        <w:pStyle w:val="ListParagraph"/>
        <w:widowControl w:val="0"/>
        <w:numPr>
          <w:ilvl w:val="0"/>
          <w:numId w:val="34"/>
        </w:numPr>
        <w:autoSpaceDE w:val="0"/>
        <w:autoSpaceDN w:val="0"/>
        <w:adjustRightInd w:val="0"/>
        <w:spacing w:before="120" w:after="120"/>
        <w:contextualSpacing w:val="0"/>
        <w:jc w:val="both"/>
        <w:rPr>
          <w:rFonts w:ascii="Karla" w:hAnsi="Karla" w:cstheme="minorHAnsi"/>
        </w:rPr>
      </w:pPr>
      <w:r w:rsidRPr="007E1A9D">
        <w:rPr>
          <w:rFonts w:ascii="Karla" w:hAnsi="Karla" w:cstheme="minorHAnsi"/>
        </w:rPr>
        <w:t>allow the Indemnifying Party to conduct all negotiations and proceedings and give the Indemnifying Party all reasonable assistance.</w:t>
      </w:r>
    </w:p>
    <w:p w14:paraId="33644DDB"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27.2</w:t>
      </w:r>
      <w:r w:rsidRPr="007E1A9D">
        <w:rPr>
          <w:rFonts w:ascii="Karla" w:hAnsi="Karla" w:cstheme="minorHAnsi"/>
          <w:lang w:val="en-IE" w:eastAsia="en-IE"/>
        </w:rPr>
        <w:tab/>
        <w:t xml:space="preserve">If at any time an allegation of infringement of the Intellectual Property Rights is made, the </w:t>
      </w:r>
      <w:r w:rsidRPr="007E1A9D">
        <w:rPr>
          <w:rFonts w:ascii="Karla" w:hAnsi="Karla" w:cstheme="minorHAnsi"/>
          <w:lang w:eastAsia="en-IE"/>
        </w:rPr>
        <w:t>Indemnifying</w:t>
      </w:r>
      <w:r w:rsidRPr="007E1A9D">
        <w:rPr>
          <w:rFonts w:ascii="Karla" w:hAnsi="Karla" w:cstheme="minorHAnsi"/>
          <w:lang w:val="en-IE" w:eastAsia="en-IE"/>
        </w:rPr>
        <w:t xml:space="preserve"> Party may at its own expense modify the Service, or any item provided as part of the Service, so as to avoid the infringement, provided that any such modification does not materially affect the performance of the Service.</w:t>
      </w:r>
    </w:p>
    <w:p w14:paraId="17701F9D"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27.3</w:t>
      </w:r>
      <w:r w:rsidRPr="007E1A9D">
        <w:rPr>
          <w:rFonts w:ascii="Karla" w:hAnsi="Karla" w:cstheme="minorHAnsi"/>
          <w:lang w:val="en-IE" w:eastAsia="en-IE"/>
        </w:rPr>
        <w:tab/>
        <w:t xml:space="preserve">The indemnity in Clause 27.1 does not apply to infringements occasioned by the Indemnified Party's use of the Service, or any item provided as part of the Service, in conjunction with other apparatus or software not supplied by the </w:t>
      </w:r>
      <w:r w:rsidRPr="007E1A9D">
        <w:rPr>
          <w:rFonts w:ascii="Karla" w:hAnsi="Karla" w:cstheme="minorHAnsi"/>
          <w:lang w:eastAsia="en-IE"/>
        </w:rPr>
        <w:t>Indemnifying</w:t>
      </w:r>
      <w:r w:rsidRPr="007E1A9D">
        <w:rPr>
          <w:rFonts w:ascii="Karla" w:hAnsi="Karla" w:cstheme="minorHAnsi"/>
          <w:lang w:val="en-IE" w:eastAsia="en-IE"/>
        </w:rPr>
        <w:t xml:space="preserve"> Party or to infringements occasioned by designs or specifications made by the Indemnified Party.  The Indemnified Party shall indemnify the </w:t>
      </w:r>
      <w:r w:rsidRPr="007E1A9D">
        <w:rPr>
          <w:rFonts w:ascii="Karla" w:hAnsi="Karla" w:cstheme="minorHAnsi"/>
          <w:lang w:eastAsia="en-IE"/>
        </w:rPr>
        <w:t>Indemnifying</w:t>
      </w:r>
      <w:r w:rsidRPr="007E1A9D">
        <w:rPr>
          <w:rFonts w:ascii="Karla" w:hAnsi="Karla" w:cstheme="minorHAnsi"/>
          <w:lang w:val="en-IE" w:eastAsia="en-IE"/>
        </w:rPr>
        <w:t xml:space="preserve"> Party against claims, proceedings and expenses arising from such infringements.</w:t>
      </w:r>
    </w:p>
    <w:p w14:paraId="293C8E7E"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p>
    <w:p w14:paraId="133344CE" w14:textId="5DCCDB64" w:rsidR="00320436" w:rsidRPr="007E1A9D" w:rsidRDefault="00320436" w:rsidP="00641A54">
      <w:pPr>
        <w:spacing w:before="120" w:after="120"/>
        <w:jc w:val="both"/>
        <w:outlineLvl w:val="1"/>
        <w:rPr>
          <w:rFonts w:ascii="Karla" w:hAnsi="Karla" w:cstheme="minorHAnsi"/>
          <w:b/>
          <w:u w:val="single"/>
          <w:lang w:val="en-IE"/>
        </w:rPr>
      </w:pPr>
      <w:r w:rsidRPr="007E1A9D">
        <w:rPr>
          <w:rFonts w:ascii="Karla" w:hAnsi="Karla" w:cstheme="minorHAnsi"/>
          <w:b/>
          <w:u w:val="single"/>
          <w:lang w:val="en-IE"/>
        </w:rPr>
        <w:t>28</w:t>
      </w:r>
      <w:r w:rsidRPr="007E1A9D">
        <w:rPr>
          <w:rFonts w:ascii="Karla" w:hAnsi="Karla" w:cstheme="minorHAnsi"/>
          <w:b/>
          <w:u w:val="single"/>
          <w:lang w:val="en-IE"/>
        </w:rPr>
        <w:tab/>
        <w:t>DATA HANDLING</w:t>
      </w:r>
    </w:p>
    <w:p w14:paraId="3A5DE8FF" w14:textId="23882A8F" w:rsidR="00320436" w:rsidRPr="007E1A9D" w:rsidRDefault="00320436" w:rsidP="00F47E2E">
      <w:pPr>
        <w:pStyle w:val="BodyText"/>
        <w:spacing w:before="120" w:after="120"/>
        <w:ind w:left="709" w:hanging="709"/>
        <w:jc w:val="both"/>
        <w:rPr>
          <w:rFonts w:ascii="Karla" w:hAnsi="Karla" w:cstheme="minorHAnsi"/>
        </w:rPr>
      </w:pPr>
      <w:r w:rsidRPr="007E1A9D">
        <w:rPr>
          <w:rFonts w:ascii="Karla" w:hAnsi="Karla" w:cstheme="minorHAnsi"/>
          <w:bCs/>
        </w:rPr>
        <w:t>28.1</w:t>
      </w:r>
      <w:r w:rsidRPr="007E1A9D">
        <w:rPr>
          <w:rFonts w:ascii="Karla" w:hAnsi="Karla" w:cstheme="minorHAnsi"/>
          <w:bCs/>
        </w:rPr>
        <w:tab/>
        <w:t xml:space="preserve">The following terms have the meanings given in the ‘General Data Protection Regulation (EU) 2016/679 (GDPR): </w:t>
      </w:r>
      <w:r w:rsidR="005C106F" w:rsidRPr="007E1A9D">
        <w:rPr>
          <w:rFonts w:ascii="Karla" w:hAnsi="Karla" w:cstheme="minorHAnsi"/>
          <w:bCs/>
        </w:rPr>
        <w:t>‘</w:t>
      </w:r>
      <w:r w:rsidRPr="007E1A9D">
        <w:rPr>
          <w:rFonts w:ascii="Karla" w:hAnsi="Karla" w:cstheme="minorHAnsi"/>
          <w:bCs/>
        </w:rPr>
        <w:t>Binding Corporate Rules‘, ‘Controller’, ‘Data Subject’, ‘Personal Data’, ‘Personal Data Breach’, ‘Processing’, ‘Processor’, and ‘Supervisory Authority’.</w:t>
      </w:r>
    </w:p>
    <w:p w14:paraId="3FC03EC7" w14:textId="0A9C7011" w:rsidR="00320436" w:rsidRPr="007E1A9D" w:rsidRDefault="00320436" w:rsidP="00F47E2E">
      <w:pPr>
        <w:pStyle w:val="BodyText"/>
        <w:tabs>
          <w:tab w:val="left" w:pos="709"/>
        </w:tabs>
        <w:spacing w:before="120" w:after="120"/>
        <w:ind w:left="709" w:hanging="709"/>
        <w:jc w:val="both"/>
        <w:rPr>
          <w:rFonts w:ascii="Karla" w:hAnsi="Karla" w:cstheme="minorHAnsi"/>
        </w:rPr>
      </w:pPr>
      <w:r w:rsidRPr="007E1A9D">
        <w:rPr>
          <w:rFonts w:ascii="Karla" w:hAnsi="Karla" w:cstheme="minorHAnsi"/>
        </w:rPr>
        <w:t xml:space="preserve">28.2 </w:t>
      </w:r>
      <w:r w:rsidR="00F47E2E" w:rsidRPr="007E1A9D">
        <w:rPr>
          <w:rFonts w:ascii="Karla" w:hAnsi="Karla" w:cstheme="minorHAnsi"/>
        </w:rPr>
        <w:tab/>
      </w:r>
      <w:r w:rsidRPr="007E1A9D">
        <w:rPr>
          <w:rFonts w:ascii="Karla" w:hAnsi="Karla" w:cstheme="minorHAnsi"/>
        </w:rPr>
        <w:t>Each Party will strictly comply with the applicable laws and regulations regarding telecommunications services and Data Protection Legislation.</w:t>
      </w:r>
    </w:p>
    <w:p w14:paraId="09DA362B" w14:textId="39D58704" w:rsidR="00320436" w:rsidRPr="007E1A9D" w:rsidRDefault="00320436" w:rsidP="00F47E2E">
      <w:pPr>
        <w:pStyle w:val="BodyText"/>
        <w:spacing w:before="120" w:after="120"/>
        <w:ind w:left="709" w:hanging="709"/>
        <w:jc w:val="both"/>
        <w:rPr>
          <w:rFonts w:ascii="Karla" w:hAnsi="Karla" w:cstheme="minorHAnsi"/>
        </w:rPr>
      </w:pPr>
      <w:r w:rsidRPr="007E1A9D">
        <w:rPr>
          <w:rFonts w:ascii="Karla" w:hAnsi="Karla" w:cstheme="minorHAnsi"/>
        </w:rPr>
        <w:t xml:space="preserve">28.3 </w:t>
      </w:r>
      <w:r w:rsidR="005C106F" w:rsidRPr="007E1A9D">
        <w:rPr>
          <w:rFonts w:ascii="Karla" w:hAnsi="Karla" w:cstheme="minorHAnsi"/>
        </w:rPr>
        <w:tab/>
      </w:r>
      <w:r w:rsidRPr="007E1A9D">
        <w:rPr>
          <w:rFonts w:ascii="Karla" w:hAnsi="Karla" w:cstheme="minorHAnsi"/>
        </w:rPr>
        <w:t>Each Party agrees that for the other Party to provide the Services, Service Data, may be collected, processed used and shared with its affiliates and sub processors, within or outside the country of origin,  and held on a variety of systems, networks and facilities worldwide including systems and databases used by that Party such as help desks, service desks and/or network management centres in order to:</w:t>
      </w:r>
    </w:p>
    <w:p w14:paraId="6AB510BB" w14:textId="77777777" w:rsidR="00320436" w:rsidRPr="007E1A9D" w:rsidRDefault="00320436" w:rsidP="005D2AE9">
      <w:pPr>
        <w:numPr>
          <w:ilvl w:val="0"/>
          <w:numId w:val="39"/>
        </w:numPr>
        <w:spacing w:before="120" w:after="120"/>
        <w:ind w:left="1134" w:hanging="425"/>
        <w:jc w:val="both"/>
        <w:rPr>
          <w:rFonts w:ascii="Karla" w:hAnsi="Karla" w:cstheme="minorHAnsi"/>
        </w:rPr>
      </w:pPr>
      <w:r w:rsidRPr="007E1A9D">
        <w:rPr>
          <w:rFonts w:ascii="Karla" w:hAnsi="Karla" w:cstheme="minorHAnsi"/>
        </w:rPr>
        <w:t xml:space="preserve">      administer, track and fulfil Orders for the Service;</w:t>
      </w:r>
    </w:p>
    <w:p w14:paraId="3F4FD10B"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implement and provide the Service;</w:t>
      </w:r>
    </w:p>
    <w:p w14:paraId="7413572E"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manage and protect the security and resilience of its Equipment and network and Services;</w:t>
      </w:r>
    </w:p>
    <w:p w14:paraId="250464CB"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manage, track and resolve incidents with the Service;</w:t>
      </w:r>
    </w:p>
    <w:p w14:paraId="349B7492"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administer access to online portals relating to the Service;</w:t>
      </w:r>
    </w:p>
    <w:p w14:paraId="4AD3E10D"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compile, dispatch and manage payment of invoices;</w:t>
      </w:r>
    </w:p>
    <w:p w14:paraId="3D6D8BA9"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manage the Contract and resolve any disputes relating to it;</w:t>
      </w:r>
    </w:p>
    <w:p w14:paraId="2E93A75D"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respond to general queries relating to the Service or the contract; and</w:t>
      </w:r>
    </w:p>
    <w:p w14:paraId="718873DF" w14:textId="77777777" w:rsidR="00320436" w:rsidRPr="007E1A9D" w:rsidRDefault="00320436" w:rsidP="005D2AE9">
      <w:pPr>
        <w:numPr>
          <w:ilvl w:val="0"/>
          <w:numId w:val="39"/>
        </w:numPr>
        <w:spacing w:before="120" w:after="120"/>
        <w:ind w:hanging="720"/>
        <w:jc w:val="both"/>
        <w:rPr>
          <w:rFonts w:ascii="Karla" w:hAnsi="Karla" w:cstheme="minorHAnsi"/>
        </w:rPr>
      </w:pPr>
      <w:r w:rsidRPr="007E1A9D">
        <w:rPr>
          <w:rFonts w:ascii="Karla" w:hAnsi="Karla" w:cstheme="minorHAnsi"/>
        </w:rPr>
        <w:t>comply with Applicable Law,</w:t>
      </w:r>
    </w:p>
    <w:p w14:paraId="0CB21B98" w14:textId="77777777" w:rsidR="00320436" w:rsidRPr="007E1A9D" w:rsidRDefault="00320436" w:rsidP="00846C47">
      <w:pPr>
        <w:pStyle w:val="BodyText"/>
        <w:spacing w:before="120" w:after="120"/>
        <w:ind w:left="720"/>
        <w:rPr>
          <w:rFonts w:ascii="Karla" w:hAnsi="Karla" w:cstheme="minorHAnsi"/>
        </w:rPr>
      </w:pPr>
      <w:r w:rsidRPr="007E1A9D">
        <w:rPr>
          <w:rFonts w:ascii="Karla" w:hAnsi="Karla" w:cstheme="minorHAnsi"/>
        </w:rPr>
        <w:t>and in doing so that party acts as a Data Controller in respect of any Personal Data which may be comprised in the Service Data.</w:t>
      </w:r>
    </w:p>
    <w:p w14:paraId="595F7BA2" w14:textId="32EC9132" w:rsidR="00320436" w:rsidRPr="007E1A9D" w:rsidRDefault="00320436" w:rsidP="00EF2CC0">
      <w:pPr>
        <w:pStyle w:val="BodyText"/>
        <w:tabs>
          <w:tab w:val="left" w:pos="709"/>
        </w:tabs>
        <w:spacing w:before="120" w:after="120"/>
        <w:ind w:left="709" w:hanging="720"/>
        <w:jc w:val="both"/>
        <w:rPr>
          <w:rFonts w:ascii="Karla" w:hAnsi="Karla" w:cstheme="minorHAnsi"/>
        </w:rPr>
      </w:pPr>
      <w:r w:rsidRPr="007E1A9D">
        <w:rPr>
          <w:rFonts w:ascii="Karla" w:hAnsi="Karla" w:cstheme="minorHAnsi"/>
        </w:rPr>
        <w:t xml:space="preserve">28.4 </w:t>
      </w:r>
      <w:r w:rsidR="00EF2CC0" w:rsidRPr="007E1A9D">
        <w:rPr>
          <w:rFonts w:ascii="Karla" w:hAnsi="Karla" w:cstheme="minorHAnsi"/>
        </w:rPr>
        <w:tab/>
      </w:r>
      <w:r w:rsidRPr="007E1A9D">
        <w:rPr>
          <w:rFonts w:ascii="Karla" w:hAnsi="Karla" w:cstheme="minorHAnsi"/>
        </w:rPr>
        <w:t>Where each party acts as a Data Controller in relation to the Processing of Personal Data under the Contract, the parties will not act as joint Controllers for the purposes of Article 26 of the GDPR in relation to such Processing.</w:t>
      </w:r>
    </w:p>
    <w:p w14:paraId="6938EA53" w14:textId="77777777" w:rsidR="00320436" w:rsidRPr="007E1A9D" w:rsidRDefault="00320436" w:rsidP="00846C47">
      <w:pPr>
        <w:widowControl w:val="0"/>
        <w:tabs>
          <w:tab w:val="left" w:pos="567"/>
        </w:tabs>
        <w:autoSpaceDE w:val="0"/>
        <w:autoSpaceDN w:val="0"/>
        <w:adjustRightInd w:val="0"/>
        <w:spacing w:before="120" w:after="120"/>
        <w:jc w:val="both"/>
        <w:outlineLvl w:val="1"/>
        <w:rPr>
          <w:rFonts w:ascii="Karla" w:hAnsi="Karla" w:cstheme="minorHAnsi"/>
          <w:lang w:val="en-IE" w:eastAsia="en-IE"/>
        </w:rPr>
      </w:pPr>
    </w:p>
    <w:p w14:paraId="47825D4D" w14:textId="77777777" w:rsidR="00320436" w:rsidRPr="007E1A9D" w:rsidRDefault="00320436" w:rsidP="00846C47">
      <w:pPr>
        <w:keepNext/>
        <w:widowControl w:val="0"/>
        <w:tabs>
          <w:tab w:val="left" w:pos="567"/>
        </w:tabs>
        <w:autoSpaceDE w:val="0"/>
        <w:autoSpaceDN w:val="0"/>
        <w:adjustRightInd w:val="0"/>
        <w:spacing w:before="120" w:after="120"/>
        <w:outlineLvl w:val="0"/>
        <w:rPr>
          <w:rFonts w:ascii="Karla" w:hAnsi="Karla" w:cstheme="minorHAnsi"/>
          <w:b/>
          <w:bCs/>
          <w:caps/>
          <w:kern w:val="28"/>
          <w:u w:val="single"/>
          <w:lang w:eastAsia="en-IE"/>
        </w:rPr>
      </w:pPr>
      <w:bookmarkStart w:id="19" w:name="_Toc453845890"/>
      <w:r w:rsidRPr="007E1A9D">
        <w:rPr>
          <w:rFonts w:ascii="Karla" w:hAnsi="Karla" w:cstheme="minorHAnsi"/>
          <w:b/>
          <w:bCs/>
          <w:caps/>
          <w:kern w:val="28"/>
          <w:lang w:eastAsia="en-IE"/>
        </w:rPr>
        <w:lastRenderedPageBreak/>
        <w:t>29</w:t>
      </w:r>
      <w:r w:rsidRPr="007E1A9D">
        <w:rPr>
          <w:rFonts w:ascii="Karla" w:hAnsi="Karla" w:cstheme="minorHAnsi"/>
          <w:b/>
          <w:bCs/>
          <w:caps/>
          <w:kern w:val="28"/>
          <w:lang w:eastAsia="en-IE"/>
        </w:rPr>
        <w:tab/>
      </w:r>
      <w:r w:rsidRPr="007E1A9D">
        <w:rPr>
          <w:rFonts w:ascii="Karla" w:hAnsi="Karla" w:cstheme="minorHAnsi"/>
          <w:b/>
          <w:bCs/>
          <w:caps/>
          <w:kern w:val="28"/>
          <w:u w:val="single"/>
          <w:lang w:eastAsia="en-IE"/>
        </w:rPr>
        <w:t>GOVERNING LAW anD Jurisdiction</w:t>
      </w:r>
      <w:bookmarkEnd w:id="19"/>
    </w:p>
    <w:p w14:paraId="57484A0C"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val="en-IE" w:eastAsia="en-IE"/>
        </w:rPr>
      </w:pPr>
      <w:r w:rsidRPr="007E1A9D">
        <w:rPr>
          <w:rFonts w:ascii="Karla" w:hAnsi="Karla" w:cstheme="minorHAnsi"/>
          <w:lang w:val="en-IE" w:eastAsia="en-IE"/>
        </w:rPr>
        <w:t>29.1</w:t>
      </w:r>
      <w:r w:rsidRPr="007E1A9D">
        <w:rPr>
          <w:rFonts w:ascii="Karla" w:hAnsi="Karla" w:cstheme="minorHAnsi"/>
          <w:lang w:val="en-IE" w:eastAsia="en-IE"/>
        </w:rPr>
        <w:tab/>
      </w:r>
      <w:r w:rsidRPr="007E1A9D">
        <w:rPr>
          <w:rFonts w:ascii="Karla" w:hAnsi="Karla" w:cstheme="minorHAnsi"/>
          <w:lang w:eastAsia="en-IE"/>
        </w:rPr>
        <w:t xml:space="preserve">This Agreement shall be governed by and construed and enforced in accordance with the laws of the Republic of </w:t>
      </w:r>
      <w:r w:rsidRPr="007E1A9D">
        <w:rPr>
          <w:rFonts w:ascii="Karla" w:hAnsi="Karla" w:cstheme="minorHAnsi"/>
          <w:lang w:val="en-IE" w:eastAsia="en-IE"/>
        </w:rPr>
        <w:t>Ireland.</w:t>
      </w:r>
    </w:p>
    <w:p w14:paraId="3829E14E"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eastAsia="en-IE"/>
        </w:rPr>
      </w:pPr>
      <w:r w:rsidRPr="007E1A9D">
        <w:rPr>
          <w:rFonts w:ascii="Karla" w:hAnsi="Karla" w:cstheme="minorHAnsi"/>
          <w:lang w:eastAsia="en-IE"/>
        </w:rPr>
        <w:t>29.2</w:t>
      </w:r>
      <w:r w:rsidRPr="007E1A9D">
        <w:rPr>
          <w:rFonts w:ascii="Karla" w:hAnsi="Karla" w:cstheme="minorHAnsi"/>
          <w:lang w:eastAsia="en-IE"/>
        </w:rPr>
        <w:tab/>
        <w:t>Any dispute controversy or claim arising out of or relating to this Agreement and its Annexes or the breach, termination or invalidity thereof, shall be brought to the Courts of the Republic of Ireland, having exclusive jurisdiction.</w:t>
      </w:r>
    </w:p>
    <w:p w14:paraId="39B5368B" w14:textId="77777777" w:rsidR="00320436" w:rsidRPr="007E1A9D" w:rsidRDefault="00320436" w:rsidP="00846C47">
      <w:pPr>
        <w:widowControl w:val="0"/>
        <w:tabs>
          <w:tab w:val="left" w:pos="567"/>
        </w:tabs>
        <w:autoSpaceDE w:val="0"/>
        <w:autoSpaceDN w:val="0"/>
        <w:adjustRightInd w:val="0"/>
        <w:spacing w:before="120" w:after="120"/>
        <w:ind w:left="567" w:hanging="567"/>
        <w:jc w:val="both"/>
        <w:outlineLvl w:val="1"/>
        <w:rPr>
          <w:rFonts w:ascii="Karla" w:hAnsi="Karla" w:cstheme="minorHAnsi"/>
          <w:lang w:eastAsia="en-IE"/>
        </w:rPr>
      </w:pPr>
    </w:p>
    <w:p w14:paraId="360A47F1" w14:textId="4DB27630" w:rsidR="006B4874" w:rsidRPr="007E1A9D" w:rsidRDefault="006B4874">
      <w:pPr>
        <w:spacing w:before="120" w:after="120"/>
        <w:rPr>
          <w:rFonts w:ascii="Karla" w:hAnsi="Karla" w:cs="Arial"/>
          <w:lang w:eastAsia="en-IE"/>
        </w:rPr>
      </w:pPr>
      <w:r w:rsidRPr="007E1A9D">
        <w:rPr>
          <w:rFonts w:ascii="Karla" w:hAnsi="Karla" w:cs="Arial"/>
          <w:lang w:eastAsia="en-IE"/>
        </w:rPr>
        <w:br w:type="page"/>
      </w:r>
    </w:p>
    <w:p w14:paraId="526CF5DD" w14:textId="77777777" w:rsidR="00320436" w:rsidRPr="00FB794B" w:rsidRDefault="00320436" w:rsidP="00320436">
      <w:pPr>
        <w:rPr>
          <w:rFonts w:ascii="Karla" w:hAnsi="Karla" w:cs="Arial"/>
          <w:lang w:eastAsia="en-IE"/>
        </w:rPr>
      </w:pPr>
    </w:p>
    <w:p w14:paraId="4376B0B5" w14:textId="77777777" w:rsidR="00320436" w:rsidRPr="00FB794B" w:rsidRDefault="00320436" w:rsidP="00320436">
      <w:pPr>
        <w:rPr>
          <w:rFonts w:ascii="Karla" w:hAnsi="Karla" w:cstheme="minorHAnsi"/>
          <w:lang w:eastAsia="en-IE"/>
        </w:rPr>
      </w:pPr>
      <w:r w:rsidRPr="00FB794B">
        <w:rPr>
          <w:rFonts w:ascii="Karla" w:hAnsi="Karla" w:cstheme="minorHAnsi"/>
          <w:lang w:eastAsia="en-IE"/>
        </w:rPr>
        <w:t>Made up in two originals, for which each Party declares having received a valid and signed version.</w:t>
      </w:r>
    </w:p>
    <w:p w14:paraId="3B65E685" w14:textId="77777777" w:rsidR="00320436" w:rsidRPr="00FB794B" w:rsidRDefault="00320436" w:rsidP="00320436">
      <w:pPr>
        <w:keepNext/>
        <w:widowControl w:val="0"/>
        <w:tabs>
          <w:tab w:val="left" w:pos="4395"/>
        </w:tabs>
        <w:autoSpaceDE w:val="0"/>
        <w:autoSpaceDN w:val="0"/>
        <w:adjustRightInd w:val="0"/>
        <w:spacing w:before="120" w:after="120"/>
        <w:jc w:val="both"/>
        <w:rPr>
          <w:rFonts w:ascii="Karla" w:hAnsi="Karla" w:cstheme="minorHAnsi"/>
          <w:b/>
          <w:bCs/>
          <w:lang w:eastAsia="en-IE"/>
        </w:rPr>
      </w:pPr>
    </w:p>
    <w:p w14:paraId="4F496331" w14:textId="27786B1F" w:rsidR="00320436" w:rsidRPr="00FB794B" w:rsidRDefault="00320436" w:rsidP="00320436">
      <w:pPr>
        <w:keepNext/>
        <w:widowControl w:val="0"/>
        <w:tabs>
          <w:tab w:val="left" w:pos="4395"/>
        </w:tabs>
        <w:autoSpaceDE w:val="0"/>
        <w:autoSpaceDN w:val="0"/>
        <w:adjustRightInd w:val="0"/>
        <w:spacing w:before="120" w:after="120"/>
        <w:jc w:val="both"/>
        <w:rPr>
          <w:rFonts w:ascii="Karla" w:hAnsi="Karla" w:cstheme="minorHAnsi"/>
          <w:b/>
          <w:bCs/>
          <w:lang w:eastAsia="en-IE"/>
        </w:rPr>
      </w:pPr>
      <w:r w:rsidRPr="00FB794B">
        <w:rPr>
          <w:rFonts w:ascii="Karla" w:hAnsi="Karla" w:cstheme="minorHAnsi"/>
          <w:b/>
          <w:bCs/>
          <w:lang w:eastAsia="en-IE"/>
        </w:rPr>
        <w:t xml:space="preserve">FOR: </w:t>
      </w:r>
      <w:r w:rsidR="00AD6649" w:rsidRPr="00FB794B">
        <w:rPr>
          <w:rFonts w:ascii="Karla" w:hAnsi="Karla" w:cstheme="minorHAnsi"/>
          <w:b/>
          <w:bCs/>
          <w:lang w:eastAsia="en-IE"/>
        </w:rPr>
        <w:t>Enet</w:t>
      </w:r>
      <w:r w:rsidRPr="00FB794B">
        <w:rPr>
          <w:rFonts w:ascii="Karla" w:hAnsi="Karla" w:cstheme="minorHAnsi"/>
          <w:b/>
          <w:bCs/>
          <w:lang w:eastAsia="en-IE"/>
        </w:rPr>
        <w:t xml:space="preserve"> Communications Limited</w:t>
      </w:r>
      <w:r w:rsidRPr="00FB794B">
        <w:rPr>
          <w:rFonts w:ascii="Karla" w:hAnsi="Karla" w:cstheme="minorHAnsi"/>
          <w:b/>
          <w:bCs/>
          <w:lang w:eastAsia="en-IE"/>
        </w:rPr>
        <w:tab/>
      </w:r>
      <w:r w:rsidR="00C42678" w:rsidRPr="00FB794B">
        <w:rPr>
          <w:rFonts w:ascii="Karla" w:hAnsi="Karla" w:cstheme="minorHAnsi"/>
          <w:b/>
          <w:bCs/>
          <w:lang w:eastAsia="en-IE"/>
        </w:rPr>
        <w:tab/>
      </w:r>
      <w:r w:rsidRPr="00FB794B">
        <w:rPr>
          <w:rFonts w:ascii="Karla" w:hAnsi="Karla" w:cstheme="minorHAnsi"/>
          <w:b/>
          <w:bCs/>
          <w:highlight w:val="yellow"/>
          <w:lang w:eastAsia="en-IE"/>
        </w:rPr>
        <w:t>FOR:</w:t>
      </w:r>
      <w:r w:rsidRPr="00FB794B">
        <w:rPr>
          <w:rFonts w:ascii="Karla" w:hAnsi="Karla" w:cstheme="minorHAnsi"/>
          <w:b/>
          <w:bCs/>
          <w:lang w:eastAsia="en-IE"/>
        </w:rPr>
        <w:t xml:space="preserve"> </w:t>
      </w:r>
      <w:r w:rsidR="009837BC" w:rsidRPr="00FB794B">
        <w:rPr>
          <w:rFonts w:ascii="Karla" w:hAnsi="Karla" w:cstheme="minorHAnsi"/>
          <w:b/>
          <w:bCs/>
          <w:lang w:eastAsia="en-IE"/>
        </w:rPr>
        <w:t xml:space="preserve"> [NAME OF OPERATOR]</w:t>
      </w:r>
    </w:p>
    <w:p w14:paraId="0604DB1A" w14:textId="77777777" w:rsidR="002601CA" w:rsidRPr="00FB794B" w:rsidRDefault="002601CA" w:rsidP="00320436">
      <w:pPr>
        <w:widowControl w:val="0"/>
        <w:tabs>
          <w:tab w:val="left" w:pos="4395"/>
        </w:tabs>
        <w:autoSpaceDE w:val="0"/>
        <w:autoSpaceDN w:val="0"/>
        <w:adjustRightInd w:val="0"/>
        <w:spacing w:before="120" w:after="120"/>
        <w:jc w:val="both"/>
        <w:rPr>
          <w:rFonts w:ascii="Karla" w:hAnsi="Karla" w:cstheme="minorHAnsi"/>
          <w:b/>
          <w:bCs/>
          <w:lang w:eastAsia="en-IE"/>
        </w:rPr>
      </w:pPr>
    </w:p>
    <w:p w14:paraId="1A800355" w14:textId="77777777" w:rsidR="002601CA" w:rsidRPr="00FB794B" w:rsidRDefault="002601CA" w:rsidP="00320436">
      <w:pPr>
        <w:widowControl w:val="0"/>
        <w:tabs>
          <w:tab w:val="left" w:pos="4395"/>
        </w:tabs>
        <w:autoSpaceDE w:val="0"/>
        <w:autoSpaceDN w:val="0"/>
        <w:adjustRightInd w:val="0"/>
        <w:spacing w:before="120" w:after="120"/>
        <w:jc w:val="both"/>
        <w:rPr>
          <w:rFonts w:ascii="Karla" w:hAnsi="Karla" w:cstheme="minorHAnsi"/>
          <w:b/>
          <w:bCs/>
          <w:lang w:eastAsia="en-IE"/>
        </w:rPr>
      </w:pPr>
    </w:p>
    <w:p w14:paraId="4D6F37B3" w14:textId="035622C1" w:rsidR="00320436" w:rsidRPr="00FB794B" w:rsidRDefault="00320436" w:rsidP="00320436">
      <w:pPr>
        <w:widowControl w:val="0"/>
        <w:tabs>
          <w:tab w:val="left" w:pos="4395"/>
        </w:tabs>
        <w:autoSpaceDE w:val="0"/>
        <w:autoSpaceDN w:val="0"/>
        <w:adjustRightInd w:val="0"/>
        <w:spacing w:before="120" w:after="120"/>
        <w:jc w:val="both"/>
        <w:rPr>
          <w:rFonts w:ascii="Karla" w:hAnsi="Karla" w:cstheme="minorHAnsi"/>
          <w:b/>
          <w:bCs/>
          <w:lang w:eastAsia="en-IE"/>
        </w:rPr>
      </w:pPr>
      <w:r w:rsidRPr="00FB794B">
        <w:rPr>
          <w:rFonts w:ascii="Karla" w:hAnsi="Karla" w:cstheme="minorHAnsi"/>
          <w:b/>
          <w:bCs/>
          <w:lang w:eastAsia="en-IE"/>
        </w:rPr>
        <w:tab/>
      </w:r>
    </w:p>
    <w:p w14:paraId="3EB8B342" w14:textId="5250BE75" w:rsidR="00320436" w:rsidRPr="00FB794B" w:rsidRDefault="00320436" w:rsidP="00320436">
      <w:pPr>
        <w:widowControl w:val="0"/>
        <w:tabs>
          <w:tab w:val="left" w:pos="4395"/>
        </w:tabs>
        <w:autoSpaceDE w:val="0"/>
        <w:autoSpaceDN w:val="0"/>
        <w:adjustRightInd w:val="0"/>
        <w:spacing w:before="120" w:after="120"/>
        <w:jc w:val="both"/>
        <w:rPr>
          <w:rFonts w:ascii="Karla" w:hAnsi="Karla" w:cstheme="minorHAnsi"/>
          <w:b/>
          <w:bCs/>
          <w:lang w:eastAsia="en-IE"/>
        </w:rPr>
      </w:pPr>
      <w:r w:rsidRPr="00FB794B">
        <w:rPr>
          <w:rFonts w:ascii="Karla" w:hAnsi="Karla" w:cstheme="minorHAnsi"/>
          <w:b/>
          <w:bCs/>
          <w:lang w:eastAsia="en-IE"/>
        </w:rPr>
        <w:t>…………………………………………</w:t>
      </w:r>
      <w:r w:rsidR="00C42678" w:rsidRPr="00FB794B">
        <w:rPr>
          <w:rFonts w:ascii="Karla" w:hAnsi="Karla" w:cstheme="minorHAnsi"/>
          <w:b/>
          <w:bCs/>
          <w:lang w:eastAsia="en-IE"/>
        </w:rPr>
        <w:t>……………</w:t>
      </w:r>
      <w:r w:rsidR="00E33185" w:rsidRPr="00FB794B">
        <w:rPr>
          <w:rFonts w:ascii="Karla" w:hAnsi="Karla" w:cstheme="minorHAnsi"/>
          <w:b/>
          <w:bCs/>
          <w:lang w:eastAsia="en-IE"/>
        </w:rPr>
        <w:t>………………………</w:t>
      </w:r>
      <w:r w:rsidR="00C42678" w:rsidRPr="00FB794B">
        <w:rPr>
          <w:rFonts w:ascii="Karla" w:hAnsi="Karla" w:cstheme="minorHAnsi"/>
          <w:b/>
          <w:bCs/>
          <w:lang w:eastAsia="en-IE"/>
        </w:rPr>
        <w:t>.</w:t>
      </w:r>
      <w:r w:rsidRPr="00FB794B">
        <w:rPr>
          <w:rFonts w:ascii="Karla" w:hAnsi="Karla" w:cstheme="minorHAnsi"/>
          <w:b/>
          <w:bCs/>
          <w:lang w:eastAsia="en-IE"/>
        </w:rPr>
        <w:tab/>
      </w:r>
      <w:r w:rsidR="00C42678" w:rsidRPr="00FB794B">
        <w:rPr>
          <w:rFonts w:ascii="Karla" w:hAnsi="Karla" w:cstheme="minorHAnsi"/>
          <w:b/>
          <w:bCs/>
          <w:lang w:eastAsia="en-IE"/>
        </w:rPr>
        <w:tab/>
      </w:r>
      <w:r w:rsidR="00646CB6" w:rsidRPr="00FB794B">
        <w:rPr>
          <w:rFonts w:ascii="Karla" w:hAnsi="Karla" w:cstheme="minorHAnsi"/>
          <w:b/>
          <w:bCs/>
          <w:lang w:eastAsia="en-IE"/>
        </w:rPr>
        <w:t xml:space="preserve">  </w:t>
      </w:r>
      <w:r w:rsidR="00C42678" w:rsidRPr="00FB794B">
        <w:rPr>
          <w:rFonts w:ascii="Karla" w:hAnsi="Karla" w:cstheme="minorHAnsi"/>
          <w:b/>
          <w:bCs/>
          <w:lang w:eastAsia="en-IE"/>
        </w:rPr>
        <w:t>……………………….</w:t>
      </w:r>
      <w:r w:rsidRPr="00FB794B">
        <w:rPr>
          <w:rFonts w:ascii="Karla" w:hAnsi="Karla" w:cstheme="minorHAnsi"/>
          <w:b/>
          <w:bCs/>
          <w:lang w:eastAsia="en-IE"/>
        </w:rPr>
        <w:t>…………………………………</w:t>
      </w:r>
      <w:r w:rsidR="00E33185" w:rsidRPr="00FB794B">
        <w:rPr>
          <w:rFonts w:ascii="Karla" w:hAnsi="Karla" w:cstheme="minorHAnsi"/>
          <w:b/>
          <w:bCs/>
          <w:lang w:eastAsia="en-IE"/>
        </w:rPr>
        <w:t>…………………..</w:t>
      </w:r>
      <w:r w:rsidRPr="00FB794B">
        <w:rPr>
          <w:rFonts w:ascii="Karla" w:hAnsi="Karla" w:cstheme="minorHAnsi"/>
          <w:b/>
          <w:bCs/>
          <w:lang w:eastAsia="en-IE"/>
        </w:rPr>
        <w:t>……..</w:t>
      </w:r>
    </w:p>
    <w:p w14:paraId="4EC1ADAA" w14:textId="77777777" w:rsidR="00320436" w:rsidRPr="00FB794B" w:rsidRDefault="00320436" w:rsidP="00320436">
      <w:pPr>
        <w:keepNext/>
        <w:widowControl w:val="0"/>
        <w:tabs>
          <w:tab w:val="left" w:pos="4395"/>
        </w:tabs>
        <w:autoSpaceDE w:val="0"/>
        <w:autoSpaceDN w:val="0"/>
        <w:adjustRightInd w:val="0"/>
        <w:spacing w:before="120" w:after="120"/>
        <w:jc w:val="both"/>
        <w:rPr>
          <w:rFonts w:ascii="Karla" w:hAnsi="Karla" w:cstheme="minorHAnsi"/>
          <w:b/>
          <w:bCs/>
          <w:lang w:eastAsia="en-IE"/>
        </w:rPr>
      </w:pPr>
    </w:p>
    <w:p w14:paraId="77301F8E" w14:textId="113A21D0" w:rsidR="00320436" w:rsidRPr="00FB794B" w:rsidRDefault="00320436" w:rsidP="00320436">
      <w:pPr>
        <w:keepNext/>
        <w:widowControl w:val="0"/>
        <w:tabs>
          <w:tab w:val="left" w:pos="4395"/>
        </w:tabs>
        <w:autoSpaceDE w:val="0"/>
        <w:autoSpaceDN w:val="0"/>
        <w:adjustRightInd w:val="0"/>
        <w:spacing w:before="120" w:after="120"/>
        <w:jc w:val="both"/>
        <w:rPr>
          <w:rFonts w:ascii="Karla" w:hAnsi="Karla" w:cstheme="minorHAnsi"/>
          <w:b/>
          <w:bCs/>
          <w:lang w:eastAsia="en-IE"/>
        </w:rPr>
      </w:pPr>
      <w:r w:rsidRPr="00FB794B">
        <w:rPr>
          <w:rFonts w:ascii="Karla" w:hAnsi="Karla" w:cstheme="minorHAnsi"/>
          <w:b/>
          <w:bCs/>
          <w:lang w:eastAsia="en-IE"/>
        </w:rPr>
        <w:t>Signature</w:t>
      </w:r>
      <w:r w:rsidRPr="00FB794B">
        <w:rPr>
          <w:rFonts w:ascii="Karla" w:hAnsi="Karla" w:cstheme="minorHAnsi"/>
          <w:b/>
          <w:bCs/>
          <w:lang w:eastAsia="en-IE"/>
        </w:rPr>
        <w:tab/>
      </w:r>
      <w:r w:rsidR="00646CB6" w:rsidRPr="00FB794B">
        <w:rPr>
          <w:rFonts w:ascii="Karla" w:hAnsi="Karla" w:cstheme="minorHAnsi"/>
          <w:b/>
          <w:bCs/>
          <w:lang w:eastAsia="en-IE"/>
        </w:rPr>
        <w:tab/>
      </w:r>
      <w:r w:rsidRPr="00FB794B">
        <w:rPr>
          <w:rFonts w:ascii="Karla" w:hAnsi="Karla" w:cstheme="minorHAnsi"/>
          <w:b/>
          <w:bCs/>
          <w:lang w:eastAsia="en-IE"/>
        </w:rPr>
        <w:t>Signature</w:t>
      </w:r>
      <w:r w:rsidRPr="00FB794B">
        <w:rPr>
          <w:rFonts w:ascii="Karla" w:hAnsi="Karla" w:cstheme="minorHAnsi"/>
          <w:b/>
          <w:bCs/>
          <w:lang w:eastAsia="en-IE"/>
        </w:rPr>
        <w:tab/>
      </w:r>
    </w:p>
    <w:p w14:paraId="0C3791C3" w14:textId="77777777" w:rsidR="00320436" w:rsidRPr="00FB794B" w:rsidRDefault="00320436" w:rsidP="00320436">
      <w:pPr>
        <w:widowControl w:val="0"/>
        <w:tabs>
          <w:tab w:val="left" w:pos="4395"/>
        </w:tabs>
        <w:autoSpaceDE w:val="0"/>
        <w:autoSpaceDN w:val="0"/>
        <w:adjustRightInd w:val="0"/>
        <w:spacing w:before="120" w:after="120"/>
        <w:jc w:val="both"/>
        <w:rPr>
          <w:rFonts w:ascii="Karla" w:hAnsi="Karla" w:cstheme="minorHAnsi"/>
          <w:b/>
          <w:bCs/>
          <w:lang w:eastAsia="en-IE"/>
        </w:rPr>
      </w:pPr>
    </w:p>
    <w:p w14:paraId="4ADF8D07" w14:textId="7E2FD6B7" w:rsidR="00320436" w:rsidRPr="00FB794B" w:rsidRDefault="00320436" w:rsidP="00320436">
      <w:pPr>
        <w:widowControl w:val="0"/>
        <w:tabs>
          <w:tab w:val="left" w:pos="4395"/>
        </w:tabs>
        <w:autoSpaceDE w:val="0"/>
        <w:autoSpaceDN w:val="0"/>
        <w:adjustRightInd w:val="0"/>
        <w:spacing w:before="120" w:after="120"/>
        <w:jc w:val="both"/>
        <w:rPr>
          <w:rFonts w:ascii="Karla" w:hAnsi="Karla" w:cstheme="minorHAnsi"/>
          <w:b/>
          <w:bCs/>
          <w:caps/>
          <w:kern w:val="28"/>
          <w:u w:val="single"/>
          <w:lang w:eastAsia="en-IE"/>
        </w:rPr>
      </w:pPr>
      <w:r w:rsidRPr="00FB794B">
        <w:rPr>
          <w:rFonts w:ascii="Karla" w:hAnsi="Karla" w:cstheme="minorHAnsi"/>
          <w:b/>
          <w:bCs/>
          <w:lang w:eastAsia="en-IE"/>
        </w:rPr>
        <w:t>Date:</w:t>
      </w:r>
      <w:r w:rsidRPr="00FB794B">
        <w:rPr>
          <w:rFonts w:ascii="Karla" w:hAnsi="Karla" w:cstheme="minorHAnsi"/>
          <w:b/>
          <w:bCs/>
          <w:lang w:eastAsia="en-IE"/>
        </w:rPr>
        <w:tab/>
      </w:r>
      <w:r w:rsidR="00646CB6" w:rsidRPr="00FB794B">
        <w:rPr>
          <w:rFonts w:ascii="Karla" w:hAnsi="Karla" w:cstheme="minorHAnsi"/>
          <w:b/>
          <w:bCs/>
          <w:lang w:eastAsia="en-IE"/>
        </w:rPr>
        <w:tab/>
      </w:r>
      <w:r w:rsidRPr="00FB794B">
        <w:rPr>
          <w:rFonts w:ascii="Karla" w:hAnsi="Karla" w:cstheme="minorHAnsi"/>
          <w:b/>
          <w:bCs/>
          <w:lang w:eastAsia="en-IE"/>
        </w:rPr>
        <w:t>Date:</w:t>
      </w:r>
      <w:r w:rsidRPr="00FB794B">
        <w:rPr>
          <w:rFonts w:ascii="Karla" w:hAnsi="Karla" w:cstheme="minorHAnsi"/>
          <w:b/>
          <w:bCs/>
          <w:lang w:eastAsia="en-IE"/>
        </w:rPr>
        <w:tab/>
      </w:r>
    </w:p>
    <w:p w14:paraId="7D321F4E" w14:textId="77777777" w:rsidR="00320436" w:rsidRPr="00FB794B" w:rsidRDefault="00320436" w:rsidP="00320436">
      <w:pPr>
        <w:rPr>
          <w:rFonts w:ascii="Karla" w:hAnsi="Karla" w:cs="Arial"/>
          <w:b/>
          <w:bCs/>
          <w:caps/>
          <w:kern w:val="28"/>
          <w:u w:val="single"/>
          <w:lang w:eastAsia="en-IE"/>
        </w:rPr>
      </w:pPr>
      <w:bookmarkStart w:id="20" w:name="_Toc453845891"/>
      <w:r w:rsidRPr="00FB794B">
        <w:rPr>
          <w:rFonts w:ascii="Karla" w:hAnsi="Karla" w:cs="Arial"/>
          <w:b/>
          <w:bCs/>
          <w:caps/>
          <w:kern w:val="28"/>
          <w:u w:val="single"/>
          <w:lang w:eastAsia="en-IE"/>
        </w:rPr>
        <w:br w:type="page"/>
      </w:r>
    </w:p>
    <w:p w14:paraId="06E7E468"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bCs/>
          <w:caps/>
          <w:kern w:val="28"/>
          <w:u w:val="single"/>
          <w:lang w:eastAsia="en-IE"/>
        </w:rPr>
      </w:pPr>
      <w:r w:rsidRPr="00FB794B">
        <w:rPr>
          <w:rFonts w:ascii="Rubik" w:hAnsi="Rubik" w:cstheme="minorHAnsi"/>
          <w:b/>
          <w:bCs/>
          <w:caps/>
          <w:kern w:val="28"/>
          <w:u w:val="single"/>
          <w:lang w:eastAsia="en-IE"/>
        </w:rPr>
        <w:lastRenderedPageBreak/>
        <w:t>ANNEX A</w:t>
      </w:r>
      <w:r w:rsidRPr="00FB794B">
        <w:rPr>
          <w:rFonts w:ascii="Rubik" w:hAnsi="Rubik" w:cstheme="minorHAnsi"/>
          <w:b/>
          <w:bCs/>
          <w:caps/>
          <w:kern w:val="28"/>
          <w:u w:val="single"/>
          <w:lang w:eastAsia="en-IE"/>
        </w:rPr>
        <w:br/>
      </w:r>
      <w:r w:rsidRPr="00FB794B">
        <w:rPr>
          <w:rFonts w:ascii="Rubik" w:hAnsi="Rubik" w:cstheme="minorHAnsi"/>
          <w:b/>
          <w:bCs/>
          <w:caps/>
          <w:kern w:val="28"/>
          <w:u w:val="single"/>
          <w:lang w:eastAsia="en-IE"/>
        </w:rPr>
        <w:br/>
        <w:t>SERVICES AND CHARGES</w:t>
      </w:r>
      <w:bookmarkEnd w:id="20"/>
    </w:p>
    <w:p w14:paraId="35C5EE3A" w14:textId="77777777" w:rsidR="00320436" w:rsidRPr="00FB794B" w:rsidRDefault="00320436" w:rsidP="00320436">
      <w:pPr>
        <w:widowControl w:val="0"/>
        <w:autoSpaceDE w:val="0"/>
        <w:autoSpaceDN w:val="0"/>
        <w:adjustRightInd w:val="0"/>
        <w:ind w:left="360"/>
        <w:rPr>
          <w:rFonts w:ascii="Karla" w:hAnsi="Karla" w:cstheme="minorHAnsi"/>
          <w:b/>
          <w:lang w:val="en-US" w:eastAsia="en-IE"/>
        </w:rPr>
      </w:pPr>
    </w:p>
    <w:p w14:paraId="05510808" w14:textId="77777777" w:rsidR="00320436" w:rsidRPr="00FB794B" w:rsidRDefault="00320436" w:rsidP="00320436">
      <w:pPr>
        <w:jc w:val="both"/>
        <w:rPr>
          <w:rFonts w:ascii="Karla" w:hAnsi="Karla" w:cstheme="minorHAnsi"/>
          <w:b/>
          <w:lang w:val="en-US" w:eastAsia="en-IE"/>
        </w:rPr>
      </w:pPr>
    </w:p>
    <w:p w14:paraId="10ADD009" w14:textId="2AE787C5" w:rsidR="00320436" w:rsidRPr="00FB794B" w:rsidRDefault="00320436" w:rsidP="009837BC">
      <w:pPr>
        <w:pStyle w:val="ListParagraph"/>
        <w:widowControl w:val="0"/>
        <w:numPr>
          <w:ilvl w:val="0"/>
          <w:numId w:val="33"/>
        </w:numPr>
        <w:autoSpaceDE w:val="0"/>
        <w:autoSpaceDN w:val="0"/>
        <w:adjustRightInd w:val="0"/>
        <w:jc w:val="both"/>
        <w:rPr>
          <w:rFonts w:ascii="Karla" w:hAnsi="Karla" w:cstheme="minorHAnsi"/>
          <w:b/>
          <w:lang w:val="en-US" w:eastAsia="en-IE"/>
        </w:rPr>
      </w:pPr>
      <w:r w:rsidRPr="00FB794B">
        <w:rPr>
          <w:rFonts w:ascii="Karla" w:hAnsi="Karla" w:cstheme="minorHAnsi"/>
          <w:b/>
          <w:lang w:val="en-US" w:eastAsia="en-IE"/>
        </w:rPr>
        <w:t>POINTS OF INTERCONNECT</w:t>
      </w:r>
    </w:p>
    <w:p w14:paraId="7712946D" w14:textId="77777777" w:rsidR="00320436" w:rsidRPr="00FB794B" w:rsidRDefault="00320436" w:rsidP="00320436">
      <w:pPr>
        <w:widowControl w:val="0"/>
        <w:autoSpaceDE w:val="0"/>
        <w:autoSpaceDN w:val="0"/>
        <w:adjustRightInd w:val="0"/>
        <w:ind w:left="360"/>
        <w:jc w:val="both"/>
        <w:rPr>
          <w:rFonts w:ascii="Karla" w:hAnsi="Karla" w:cstheme="minorHAnsi"/>
          <w:b/>
          <w:lang w:val="en-US" w:eastAsia="en-IE"/>
        </w:rPr>
      </w:pPr>
    </w:p>
    <w:p w14:paraId="1ED50B6B" w14:textId="749C9406" w:rsidR="00320436" w:rsidRPr="00FB794B" w:rsidRDefault="00AD6649" w:rsidP="005D2AE9">
      <w:pPr>
        <w:widowControl w:val="0"/>
        <w:numPr>
          <w:ilvl w:val="0"/>
          <w:numId w:val="33"/>
        </w:numPr>
        <w:tabs>
          <w:tab w:val="left" w:pos="360"/>
        </w:tabs>
        <w:autoSpaceDE w:val="0"/>
        <w:autoSpaceDN w:val="0"/>
        <w:adjustRightInd w:val="0"/>
        <w:spacing w:before="0" w:after="0"/>
        <w:jc w:val="both"/>
        <w:rPr>
          <w:rFonts w:ascii="Karla" w:hAnsi="Karla" w:cstheme="minorHAnsi"/>
          <w:b/>
          <w:bCs/>
          <w:lang w:eastAsia="en-IE"/>
        </w:rPr>
      </w:pPr>
      <w:r w:rsidRPr="00FB794B">
        <w:rPr>
          <w:rFonts w:ascii="Karla" w:hAnsi="Karla" w:cstheme="minorHAnsi"/>
          <w:b/>
          <w:bCs/>
          <w:lang w:eastAsia="en-IE"/>
        </w:rPr>
        <w:t>Enet</w:t>
      </w:r>
      <w:r w:rsidR="00320436" w:rsidRPr="00FB794B">
        <w:rPr>
          <w:rFonts w:ascii="Karla" w:hAnsi="Karla" w:cstheme="minorHAnsi"/>
          <w:b/>
          <w:bCs/>
          <w:lang w:eastAsia="en-IE"/>
        </w:rPr>
        <w:t xml:space="preserve"> Points of Interconnection</w:t>
      </w:r>
    </w:p>
    <w:p w14:paraId="6E23B80C" w14:textId="77777777" w:rsidR="00320436" w:rsidRPr="00FB794B" w:rsidRDefault="00320436" w:rsidP="00320436">
      <w:pPr>
        <w:widowControl w:val="0"/>
        <w:tabs>
          <w:tab w:val="left" w:pos="360"/>
        </w:tabs>
        <w:autoSpaceDE w:val="0"/>
        <w:autoSpaceDN w:val="0"/>
        <w:adjustRightInd w:val="0"/>
        <w:jc w:val="both"/>
        <w:rPr>
          <w:rFonts w:ascii="Karla" w:hAnsi="Karla" w:cstheme="minorHAnsi"/>
          <w:b/>
          <w:bCs/>
          <w:lang w:eastAsia="en-IE"/>
        </w:rPr>
      </w:pPr>
    </w:p>
    <w:p w14:paraId="6B589CB1" w14:textId="703AA04E" w:rsidR="00320436" w:rsidRPr="00FB794B" w:rsidRDefault="00AD6649" w:rsidP="00320436">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Enet</w:t>
      </w:r>
      <w:r w:rsidR="00320436" w:rsidRPr="00FB794B">
        <w:rPr>
          <w:rFonts w:ascii="Karla" w:hAnsi="Karla" w:cstheme="minorHAnsi"/>
          <w:lang w:val="en-US" w:eastAsia="en-IE"/>
        </w:rPr>
        <w:t xml:space="preserve"> Ireland</w:t>
      </w:r>
      <w:r w:rsidR="00320436" w:rsidRPr="00FB794B">
        <w:rPr>
          <w:rFonts w:ascii="Karla" w:hAnsi="Karla" w:cstheme="minorHAnsi"/>
          <w:lang w:val="en-US" w:eastAsia="en-IE"/>
        </w:rPr>
        <w:tab/>
      </w:r>
      <w:r w:rsidR="00320436" w:rsidRPr="00FB794B">
        <w:rPr>
          <w:rFonts w:ascii="Karla" w:hAnsi="Karla" w:cstheme="minorHAnsi"/>
          <w:lang w:val="en-US" w:eastAsia="en-IE"/>
        </w:rPr>
        <w:tab/>
      </w:r>
      <w:r w:rsidR="00320436" w:rsidRPr="00FB794B">
        <w:rPr>
          <w:rFonts w:ascii="Karla" w:hAnsi="Karla" w:cstheme="minorHAnsi"/>
          <w:lang w:val="en-US" w:eastAsia="en-IE"/>
        </w:rPr>
        <w:tab/>
      </w:r>
      <w:r w:rsidR="00320436" w:rsidRPr="00FB794B">
        <w:rPr>
          <w:rFonts w:ascii="Karla" w:hAnsi="Karla" w:cstheme="minorHAnsi"/>
          <w:lang w:val="en-US" w:eastAsia="en-IE"/>
        </w:rPr>
        <w:tab/>
      </w:r>
      <w:r w:rsidRPr="00FB794B">
        <w:rPr>
          <w:rFonts w:ascii="Karla" w:hAnsi="Karla" w:cstheme="minorHAnsi"/>
          <w:lang w:val="en-US" w:eastAsia="en-IE"/>
        </w:rPr>
        <w:t>Enet</w:t>
      </w:r>
      <w:r w:rsidR="00320436" w:rsidRPr="00FB794B">
        <w:rPr>
          <w:rFonts w:ascii="Karla" w:hAnsi="Karla" w:cstheme="minorHAnsi"/>
          <w:lang w:val="en-US" w:eastAsia="en-IE"/>
        </w:rPr>
        <w:t xml:space="preserve"> Ireland</w:t>
      </w:r>
    </w:p>
    <w:p w14:paraId="418027B7" w14:textId="261841CA" w:rsidR="00320436" w:rsidRPr="00FB794B" w:rsidRDefault="00320436" w:rsidP="00320436">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 xml:space="preserve">13 West Way Centre, </w:t>
      </w:r>
      <w:r w:rsidRPr="00FB794B">
        <w:rPr>
          <w:rFonts w:ascii="Karla" w:hAnsi="Karla" w:cstheme="minorHAnsi"/>
          <w:lang w:val="en-US" w:eastAsia="en-IE"/>
        </w:rPr>
        <w:tab/>
      </w:r>
      <w:r w:rsidRPr="00FB794B">
        <w:rPr>
          <w:rFonts w:ascii="Karla" w:hAnsi="Karla" w:cstheme="minorHAnsi"/>
          <w:lang w:val="en-US" w:eastAsia="en-IE"/>
        </w:rPr>
        <w:tab/>
      </w:r>
      <w:r w:rsidR="00CA7A70" w:rsidRPr="00FB794B">
        <w:rPr>
          <w:rFonts w:ascii="Karla" w:hAnsi="Karla" w:cstheme="minorHAnsi"/>
          <w:lang w:val="en-US" w:eastAsia="en-IE"/>
        </w:rPr>
        <w:tab/>
      </w:r>
      <w:r w:rsidRPr="00FB794B">
        <w:rPr>
          <w:rFonts w:ascii="Karla" w:hAnsi="Karla" w:cstheme="minorHAnsi"/>
          <w:lang w:val="en-US" w:eastAsia="en-IE"/>
        </w:rPr>
        <w:t xml:space="preserve">Unit 4029, </w:t>
      </w:r>
    </w:p>
    <w:p w14:paraId="6C80633B" w14:textId="0BA0A1C7" w:rsidR="00320436" w:rsidRPr="00FB794B" w:rsidRDefault="00320436" w:rsidP="00320436">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 xml:space="preserve">Ballymount Avenue, </w:t>
      </w:r>
      <w:r w:rsidRPr="00FB794B">
        <w:rPr>
          <w:rFonts w:ascii="Karla" w:hAnsi="Karla" w:cstheme="minorHAnsi"/>
          <w:lang w:val="en-US" w:eastAsia="en-IE"/>
        </w:rPr>
        <w:tab/>
      </w:r>
      <w:r w:rsidRPr="00FB794B">
        <w:rPr>
          <w:rFonts w:ascii="Karla" w:hAnsi="Karla" w:cstheme="minorHAnsi"/>
          <w:lang w:val="en-US" w:eastAsia="en-IE"/>
        </w:rPr>
        <w:tab/>
      </w:r>
      <w:r w:rsidR="00CA7A70" w:rsidRPr="00FB794B">
        <w:rPr>
          <w:rFonts w:ascii="Karla" w:hAnsi="Karla" w:cstheme="minorHAnsi"/>
          <w:lang w:val="en-US" w:eastAsia="en-IE"/>
        </w:rPr>
        <w:tab/>
      </w:r>
      <w:r w:rsidRPr="00FB794B">
        <w:rPr>
          <w:rFonts w:ascii="Karla" w:hAnsi="Karla" w:cstheme="minorHAnsi"/>
          <w:lang w:val="en-US" w:eastAsia="en-IE"/>
        </w:rPr>
        <w:t xml:space="preserve">National Digital Park, </w:t>
      </w:r>
    </w:p>
    <w:p w14:paraId="146BC0C7" w14:textId="77777777" w:rsidR="00320436" w:rsidRPr="00FB794B" w:rsidRDefault="00320436" w:rsidP="00320436">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 xml:space="preserve">Dublin 12 </w:t>
      </w:r>
      <w:r w:rsidRPr="00FB794B">
        <w:rPr>
          <w:rFonts w:ascii="Karla" w:hAnsi="Karla" w:cstheme="minorHAnsi"/>
          <w:lang w:val="en-US" w:eastAsia="en-IE"/>
        </w:rPr>
        <w:tab/>
      </w:r>
      <w:r w:rsidRPr="00FB794B">
        <w:rPr>
          <w:rFonts w:ascii="Karla" w:hAnsi="Karla" w:cstheme="minorHAnsi"/>
          <w:lang w:val="en-US" w:eastAsia="en-IE"/>
        </w:rPr>
        <w:tab/>
      </w:r>
      <w:r w:rsidRPr="00FB794B">
        <w:rPr>
          <w:rFonts w:ascii="Karla" w:hAnsi="Karla" w:cstheme="minorHAnsi"/>
          <w:lang w:val="en-US" w:eastAsia="en-IE"/>
        </w:rPr>
        <w:tab/>
      </w:r>
      <w:r w:rsidRPr="00FB794B">
        <w:rPr>
          <w:rFonts w:ascii="Karla" w:hAnsi="Karla" w:cstheme="minorHAnsi"/>
          <w:lang w:val="en-US" w:eastAsia="en-IE"/>
        </w:rPr>
        <w:tab/>
        <w:t xml:space="preserve">City West Business Campus, </w:t>
      </w:r>
    </w:p>
    <w:p w14:paraId="04CF4CF7" w14:textId="77777777" w:rsidR="00320436" w:rsidRPr="00FB794B" w:rsidRDefault="00320436" w:rsidP="00320436">
      <w:pPr>
        <w:widowControl w:val="0"/>
        <w:autoSpaceDE w:val="0"/>
        <w:autoSpaceDN w:val="0"/>
        <w:adjustRightInd w:val="0"/>
        <w:ind w:left="3240" w:firstLine="360"/>
        <w:jc w:val="both"/>
        <w:rPr>
          <w:rFonts w:ascii="Karla" w:hAnsi="Karla" w:cstheme="minorHAnsi"/>
          <w:lang w:val="en-US" w:eastAsia="en-IE"/>
        </w:rPr>
      </w:pPr>
      <w:r w:rsidRPr="00FB794B">
        <w:rPr>
          <w:rFonts w:ascii="Karla" w:hAnsi="Karla" w:cstheme="minorHAnsi"/>
          <w:lang w:val="en-US" w:eastAsia="en-IE"/>
        </w:rPr>
        <w:t>County Dublin.</w:t>
      </w:r>
    </w:p>
    <w:p w14:paraId="1FC85BD3" w14:textId="77777777" w:rsidR="00320436" w:rsidRPr="00FB794B" w:rsidRDefault="00320436" w:rsidP="00320436">
      <w:pPr>
        <w:widowControl w:val="0"/>
        <w:autoSpaceDE w:val="0"/>
        <w:autoSpaceDN w:val="0"/>
        <w:adjustRightInd w:val="0"/>
        <w:ind w:left="360"/>
        <w:jc w:val="both"/>
        <w:rPr>
          <w:rFonts w:ascii="Karla" w:hAnsi="Karla" w:cstheme="minorHAnsi"/>
          <w:b/>
          <w:lang w:val="en-US" w:eastAsia="en-IE"/>
        </w:rPr>
      </w:pPr>
    </w:p>
    <w:p w14:paraId="64777B0D" w14:textId="77777777" w:rsidR="00320436" w:rsidRPr="00FB794B" w:rsidRDefault="00320436" w:rsidP="00320436">
      <w:pPr>
        <w:widowControl w:val="0"/>
        <w:autoSpaceDE w:val="0"/>
        <w:autoSpaceDN w:val="0"/>
        <w:adjustRightInd w:val="0"/>
        <w:ind w:left="360"/>
        <w:jc w:val="both"/>
        <w:rPr>
          <w:rFonts w:ascii="Karla" w:hAnsi="Karla" w:cstheme="minorHAnsi"/>
          <w:b/>
          <w:lang w:val="en-US" w:eastAsia="en-IE"/>
        </w:rPr>
      </w:pPr>
      <w:r w:rsidRPr="00FB794B">
        <w:rPr>
          <w:rFonts w:ascii="Karla" w:hAnsi="Karla" w:cstheme="minorHAnsi"/>
          <w:b/>
          <w:lang w:val="en-US" w:eastAsia="en-IE"/>
        </w:rPr>
        <w:t>Transmission Capacity</w:t>
      </w:r>
    </w:p>
    <w:p w14:paraId="56B893EA" w14:textId="77777777" w:rsidR="00320436" w:rsidRPr="00FB794B" w:rsidRDefault="00320436" w:rsidP="00320436">
      <w:pPr>
        <w:widowControl w:val="0"/>
        <w:autoSpaceDE w:val="0"/>
        <w:autoSpaceDN w:val="0"/>
        <w:adjustRightInd w:val="0"/>
        <w:ind w:left="360"/>
        <w:jc w:val="both"/>
        <w:rPr>
          <w:rFonts w:ascii="Karla" w:hAnsi="Karla" w:cstheme="minorHAnsi"/>
          <w:lang w:val="en-US" w:eastAsia="en-IE"/>
        </w:rPr>
      </w:pPr>
    </w:p>
    <w:p w14:paraId="020F4AF5" w14:textId="77777777" w:rsidR="00320436" w:rsidRPr="00FB794B" w:rsidRDefault="00320436" w:rsidP="00320436">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Transmission capacity to present interconnect paths to either Party (either TDM or IP) is not covered within the scope of this Agreement.</w:t>
      </w:r>
    </w:p>
    <w:p w14:paraId="1FBB4F67" w14:textId="77777777" w:rsidR="00320436" w:rsidRPr="00FB794B" w:rsidRDefault="00320436" w:rsidP="00320436">
      <w:pPr>
        <w:widowControl w:val="0"/>
        <w:autoSpaceDE w:val="0"/>
        <w:autoSpaceDN w:val="0"/>
        <w:adjustRightInd w:val="0"/>
        <w:ind w:left="360"/>
        <w:jc w:val="both"/>
        <w:rPr>
          <w:rFonts w:ascii="Karla" w:hAnsi="Karla" w:cstheme="minorHAnsi"/>
          <w:lang w:val="en-US" w:eastAsia="en-IE"/>
        </w:rPr>
      </w:pPr>
    </w:p>
    <w:p w14:paraId="6FE1F750" w14:textId="609DEFB1" w:rsidR="00320436" w:rsidRPr="00FB794B" w:rsidRDefault="00320436" w:rsidP="00320436">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 xml:space="preserve">Where the Operator provides </w:t>
      </w:r>
      <w:r w:rsidR="00AD6649" w:rsidRPr="00FB794B">
        <w:rPr>
          <w:rFonts w:ascii="Karla" w:hAnsi="Karla" w:cstheme="minorHAnsi"/>
          <w:lang w:val="en-US" w:eastAsia="en-IE"/>
        </w:rPr>
        <w:t>Enet</w:t>
      </w:r>
      <w:r w:rsidRPr="00FB794B">
        <w:rPr>
          <w:rFonts w:ascii="Karla" w:hAnsi="Karla" w:cstheme="minorHAnsi"/>
          <w:lang w:val="en-US" w:eastAsia="en-IE"/>
        </w:rPr>
        <w:t xml:space="preserve"> with transmission capacity to present interconnect paths (either TDM or IP), the Parties shall enter into a separate order for such capacity which shall be governed by the terms and conditions of that order.  The Operator shall be entitled to charge for these data transmission services at a market rate.</w:t>
      </w:r>
    </w:p>
    <w:p w14:paraId="1A098249" w14:textId="77777777" w:rsidR="00320436" w:rsidRPr="00FB794B" w:rsidRDefault="00320436" w:rsidP="00320436">
      <w:pPr>
        <w:widowControl w:val="0"/>
        <w:autoSpaceDE w:val="0"/>
        <w:autoSpaceDN w:val="0"/>
        <w:adjustRightInd w:val="0"/>
        <w:ind w:left="360"/>
        <w:jc w:val="both"/>
        <w:rPr>
          <w:rFonts w:ascii="Karla" w:hAnsi="Karla" w:cstheme="minorHAnsi"/>
          <w:lang w:val="en-US" w:eastAsia="en-IE"/>
        </w:rPr>
      </w:pPr>
    </w:p>
    <w:p w14:paraId="79D7E7CF" w14:textId="22DC88BA" w:rsidR="00320436" w:rsidRPr="00FB794B" w:rsidRDefault="00320436" w:rsidP="00320436">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 xml:space="preserve">Where </w:t>
      </w:r>
      <w:r w:rsidR="00AD6649" w:rsidRPr="00FB794B">
        <w:rPr>
          <w:rFonts w:ascii="Karla" w:hAnsi="Karla" w:cstheme="minorHAnsi"/>
          <w:lang w:val="en-US" w:eastAsia="en-IE"/>
        </w:rPr>
        <w:t>Enet</w:t>
      </w:r>
      <w:r w:rsidRPr="00FB794B">
        <w:rPr>
          <w:rFonts w:ascii="Karla" w:hAnsi="Karla" w:cstheme="minorHAnsi"/>
          <w:lang w:val="en-US" w:eastAsia="en-IE"/>
        </w:rPr>
        <w:t xml:space="preserve"> provides The Operator with transmission capacity to present interconnect paths (either TDM or IP), the Parties shall enter into a separate order for such capacity which shall be governed by the terms and conditions of that order.   </w:t>
      </w:r>
      <w:r w:rsidR="00AD6649" w:rsidRPr="00FB794B">
        <w:rPr>
          <w:rFonts w:ascii="Karla" w:hAnsi="Karla" w:cstheme="minorHAnsi"/>
          <w:lang w:val="en-US" w:eastAsia="en-IE"/>
        </w:rPr>
        <w:t>Enet</w:t>
      </w:r>
      <w:r w:rsidRPr="00FB794B">
        <w:rPr>
          <w:rFonts w:ascii="Karla" w:hAnsi="Karla" w:cstheme="minorHAnsi"/>
          <w:lang w:val="en-US" w:eastAsia="en-IE"/>
        </w:rPr>
        <w:t xml:space="preserve"> shall be entitled to charge for these data transmission services at a market rate. </w:t>
      </w:r>
    </w:p>
    <w:p w14:paraId="6AE4E05D" w14:textId="77777777" w:rsidR="00320436" w:rsidRPr="00FB794B" w:rsidRDefault="00320436" w:rsidP="00320436">
      <w:pPr>
        <w:widowControl w:val="0"/>
        <w:autoSpaceDE w:val="0"/>
        <w:autoSpaceDN w:val="0"/>
        <w:adjustRightInd w:val="0"/>
        <w:ind w:left="360"/>
        <w:rPr>
          <w:rFonts w:ascii="Karla" w:hAnsi="Karla" w:cstheme="minorHAnsi"/>
          <w:b/>
          <w:lang w:val="en-US" w:eastAsia="en-IE"/>
        </w:rPr>
      </w:pPr>
    </w:p>
    <w:p w14:paraId="69804CD7" w14:textId="77777777" w:rsidR="00320436" w:rsidRPr="00FB794B" w:rsidRDefault="00320436" w:rsidP="00320436">
      <w:pPr>
        <w:widowControl w:val="0"/>
        <w:autoSpaceDE w:val="0"/>
        <w:autoSpaceDN w:val="0"/>
        <w:adjustRightInd w:val="0"/>
        <w:ind w:left="360"/>
        <w:rPr>
          <w:rFonts w:ascii="Karla" w:hAnsi="Karla" w:cstheme="minorHAnsi"/>
          <w:b/>
          <w:lang w:val="en-US" w:eastAsia="en-IE"/>
        </w:rPr>
      </w:pPr>
    </w:p>
    <w:p w14:paraId="7A10B416" w14:textId="77777777" w:rsidR="00320436" w:rsidRPr="00FB794B" w:rsidRDefault="00320436" w:rsidP="005D2AE9">
      <w:pPr>
        <w:widowControl w:val="0"/>
        <w:numPr>
          <w:ilvl w:val="0"/>
          <w:numId w:val="33"/>
        </w:numPr>
        <w:tabs>
          <w:tab w:val="left" w:pos="360"/>
        </w:tabs>
        <w:autoSpaceDE w:val="0"/>
        <w:autoSpaceDN w:val="0"/>
        <w:adjustRightInd w:val="0"/>
        <w:spacing w:before="0" w:after="0"/>
        <w:rPr>
          <w:rFonts w:ascii="Karla" w:hAnsi="Karla" w:cstheme="minorHAnsi"/>
          <w:b/>
          <w:bCs/>
          <w:lang w:eastAsia="en-IE"/>
        </w:rPr>
      </w:pPr>
      <w:r w:rsidRPr="00FB794B">
        <w:rPr>
          <w:rFonts w:ascii="Karla" w:hAnsi="Karla" w:cstheme="minorHAnsi"/>
          <w:b/>
          <w:bCs/>
          <w:lang w:eastAsia="en-IE"/>
        </w:rPr>
        <w:t>The Operator Points of  Interconnection</w:t>
      </w:r>
    </w:p>
    <w:p w14:paraId="6DD9A3FB" w14:textId="77777777" w:rsidR="00320436" w:rsidRPr="00FB794B" w:rsidRDefault="00320436" w:rsidP="00320436">
      <w:pPr>
        <w:widowControl w:val="0"/>
        <w:tabs>
          <w:tab w:val="left" w:pos="360"/>
        </w:tabs>
        <w:autoSpaceDE w:val="0"/>
        <w:autoSpaceDN w:val="0"/>
        <w:adjustRightInd w:val="0"/>
        <w:rPr>
          <w:rFonts w:ascii="Karla" w:hAnsi="Karla" w:cstheme="minorHAnsi"/>
          <w:b/>
          <w:bCs/>
          <w:highlight w:val="yellow"/>
          <w:lang w:eastAsia="en-IE"/>
        </w:rPr>
      </w:pPr>
    </w:p>
    <w:p w14:paraId="5174B4EA" w14:textId="3638B10A" w:rsidR="00320436" w:rsidRPr="00FB794B" w:rsidRDefault="004A4F5A" w:rsidP="00E92D0C">
      <w:pPr>
        <w:widowControl w:val="0"/>
        <w:autoSpaceDE w:val="0"/>
        <w:autoSpaceDN w:val="0"/>
        <w:adjustRightInd w:val="0"/>
        <w:ind w:left="360"/>
        <w:jc w:val="both"/>
        <w:rPr>
          <w:rFonts w:ascii="Karla" w:hAnsi="Karla" w:cstheme="minorHAnsi"/>
          <w:lang w:val="en-US" w:eastAsia="en-IE"/>
        </w:rPr>
      </w:pPr>
      <w:r w:rsidRPr="00FB794B">
        <w:rPr>
          <w:rFonts w:ascii="Karla" w:hAnsi="Karla" w:cstheme="minorHAnsi"/>
          <w:lang w:val="en-US" w:eastAsia="en-IE"/>
        </w:rPr>
        <w:t>[</w:t>
      </w:r>
      <w:r w:rsidR="00E92D0C" w:rsidRPr="00FB794B">
        <w:rPr>
          <w:rFonts w:ascii="Karla" w:hAnsi="Karla" w:cstheme="minorHAnsi"/>
          <w:lang w:val="en-US" w:eastAsia="en-IE"/>
        </w:rPr>
        <w:t>XX</w:t>
      </w:r>
      <w:r w:rsidRPr="00FB794B">
        <w:rPr>
          <w:rFonts w:ascii="Karla" w:hAnsi="Karla" w:cstheme="minorHAnsi"/>
          <w:lang w:val="en-US" w:eastAsia="en-IE"/>
        </w:rPr>
        <w:t>]</w:t>
      </w:r>
    </w:p>
    <w:p w14:paraId="054D6208" w14:textId="77777777" w:rsidR="00320436" w:rsidRPr="00FB794B" w:rsidRDefault="00320436" w:rsidP="00320436">
      <w:pPr>
        <w:ind w:left="360"/>
        <w:rPr>
          <w:rFonts w:ascii="Karla" w:hAnsi="Karla" w:cstheme="minorHAnsi"/>
          <w:b/>
          <w:lang w:val="en-US" w:eastAsia="en-IE"/>
        </w:rPr>
      </w:pPr>
    </w:p>
    <w:p w14:paraId="04B68B67" w14:textId="77777777" w:rsidR="00320436" w:rsidRPr="00FB794B" w:rsidRDefault="00320436" w:rsidP="00320436">
      <w:pPr>
        <w:ind w:left="360"/>
        <w:rPr>
          <w:rFonts w:ascii="Karla" w:hAnsi="Karla" w:cstheme="minorHAnsi"/>
          <w:lang w:val="en-US" w:eastAsia="en-IE"/>
        </w:rPr>
      </w:pPr>
    </w:p>
    <w:p w14:paraId="6A0E8E43" w14:textId="77777777" w:rsidR="00320436" w:rsidRPr="00FB794B" w:rsidRDefault="00320436" w:rsidP="00320436">
      <w:pPr>
        <w:ind w:left="360"/>
        <w:rPr>
          <w:rFonts w:ascii="Karla" w:hAnsi="Karla" w:cstheme="minorHAnsi"/>
          <w:b/>
          <w:lang w:val="en-US" w:eastAsia="en-IE"/>
        </w:rPr>
      </w:pPr>
      <w:r w:rsidRPr="00FB794B">
        <w:rPr>
          <w:rFonts w:ascii="Karla" w:hAnsi="Karla" w:cstheme="minorHAnsi"/>
          <w:b/>
          <w:lang w:val="en-US" w:eastAsia="en-IE"/>
        </w:rPr>
        <w:br w:type="page"/>
      </w:r>
    </w:p>
    <w:p w14:paraId="4B7481BF" w14:textId="5937E2A0" w:rsidR="00320436" w:rsidRPr="00FB794B" w:rsidRDefault="00320436" w:rsidP="00320436">
      <w:pPr>
        <w:widowControl w:val="0"/>
        <w:autoSpaceDE w:val="0"/>
        <w:autoSpaceDN w:val="0"/>
        <w:adjustRightInd w:val="0"/>
        <w:rPr>
          <w:rFonts w:ascii="Rubik" w:hAnsi="Rubik" w:cstheme="minorHAnsi"/>
          <w:b/>
          <w:u w:val="single"/>
          <w:lang w:val="en-US"/>
        </w:rPr>
      </w:pPr>
      <w:r w:rsidRPr="00FB794B">
        <w:rPr>
          <w:rFonts w:ascii="Rubik" w:hAnsi="Rubik" w:cstheme="minorHAnsi"/>
          <w:b/>
          <w:lang w:val="en-US"/>
        </w:rPr>
        <w:lastRenderedPageBreak/>
        <w:t>2.</w:t>
      </w:r>
      <w:r w:rsidR="009837BC" w:rsidRPr="00FB794B">
        <w:rPr>
          <w:rFonts w:ascii="Rubik" w:hAnsi="Rubik" w:cstheme="minorHAnsi"/>
          <w:b/>
          <w:lang w:val="en-US"/>
        </w:rPr>
        <w:tab/>
      </w:r>
      <w:r w:rsidRPr="00FB794B">
        <w:rPr>
          <w:rFonts w:ascii="Rubik" w:hAnsi="Rubik" w:cstheme="minorHAnsi"/>
          <w:b/>
          <w:u w:val="single"/>
          <w:lang w:val="en-US" w:eastAsia="en-IE"/>
        </w:rPr>
        <w:t>INDEX</w:t>
      </w:r>
      <w:r w:rsidRPr="00FB794B">
        <w:rPr>
          <w:rFonts w:ascii="Rubik" w:hAnsi="Rubik" w:cstheme="minorHAnsi"/>
          <w:b/>
          <w:u w:val="single"/>
          <w:lang w:val="en-US"/>
        </w:rPr>
        <w:t xml:space="preserve"> OF INTERCONNECT SERVICES</w:t>
      </w:r>
    </w:p>
    <w:p w14:paraId="4FA25B52" w14:textId="77777777" w:rsidR="00320436" w:rsidRPr="00FB794B" w:rsidRDefault="00320436" w:rsidP="00320436">
      <w:pPr>
        <w:widowControl w:val="0"/>
        <w:autoSpaceDE w:val="0"/>
        <w:autoSpaceDN w:val="0"/>
        <w:adjustRightInd w:val="0"/>
        <w:ind w:left="360"/>
        <w:rPr>
          <w:rFonts w:ascii="Karla" w:hAnsi="Karla" w:cstheme="minorHAnsi"/>
          <w:lang w:val="en-US"/>
        </w:rPr>
      </w:pPr>
    </w:p>
    <w:p w14:paraId="229637F3" w14:textId="77777777" w:rsidR="00320436" w:rsidRPr="00FB794B" w:rsidRDefault="00320436" w:rsidP="00320436">
      <w:pPr>
        <w:widowControl w:val="0"/>
        <w:autoSpaceDE w:val="0"/>
        <w:autoSpaceDN w:val="0"/>
        <w:adjustRightInd w:val="0"/>
        <w:ind w:left="360"/>
        <w:rPr>
          <w:rFonts w:ascii="Karla" w:hAnsi="Karla" w:cstheme="minorHAnsi"/>
          <w:lang w:val="en-US"/>
        </w:rPr>
      </w:pPr>
    </w:p>
    <w:tbl>
      <w:tblPr>
        <w:tblStyle w:val="TableGrid1"/>
        <w:tblW w:w="8707" w:type="dxa"/>
        <w:tblInd w:w="360" w:type="dxa"/>
        <w:tblLook w:val="04A0" w:firstRow="1" w:lastRow="0" w:firstColumn="1" w:lastColumn="0" w:noHBand="0" w:noVBand="1"/>
      </w:tblPr>
      <w:tblGrid>
        <w:gridCol w:w="2754"/>
        <w:gridCol w:w="5953"/>
      </w:tblGrid>
      <w:tr w:rsidR="00320436" w:rsidRPr="00FB794B" w14:paraId="0B873F25" w14:textId="77777777" w:rsidTr="001837B0">
        <w:trPr>
          <w:trHeight w:val="438"/>
        </w:trPr>
        <w:tc>
          <w:tcPr>
            <w:tcW w:w="2754" w:type="dxa"/>
          </w:tcPr>
          <w:p w14:paraId="77ED32FA" w14:textId="77777777" w:rsidR="00320436" w:rsidRPr="00FB794B" w:rsidRDefault="00320436" w:rsidP="001837B0">
            <w:pPr>
              <w:rPr>
                <w:rFonts w:ascii="Karla" w:hAnsi="Karla" w:cstheme="minorHAnsi"/>
                <w:b/>
                <w:lang w:val="en-US"/>
              </w:rPr>
            </w:pPr>
            <w:r w:rsidRPr="00FB794B">
              <w:rPr>
                <w:rFonts w:ascii="Karla" w:hAnsi="Karla" w:cstheme="minorHAnsi"/>
                <w:b/>
                <w:lang w:val="en-US"/>
              </w:rPr>
              <w:t>Service Schedule Number</w:t>
            </w:r>
          </w:p>
        </w:tc>
        <w:tc>
          <w:tcPr>
            <w:tcW w:w="5953" w:type="dxa"/>
          </w:tcPr>
          <w:p w14:paraId="61C98885" w14:textId="77777777" w:rsidR="00320436" w:rsidRPr="00FB794B" w:rsidRDefault="00320436" w:rsidP="001837B0">
            <w:pPr>
              <w:jc w:val="both"/>
              <w:rPr>
                <w:rFonts w:ascii="Karla" w:hAnsi="Karla" w:cstheme="minorHAnsi"/>
                <w:b/>
                <w:lang w:val="en-US"/>
              </w:rPr>
            </w:pPr>
            <w:r w:rsidRPr="00FB794B">
              <w:rPr>
                <w:rFonts w:ascii="Karla" w:hAnsi="Karla" w:cstheme="minorHAnsi"/>
                <w:b/>
                <w:lang w:val="en-US"/>
              </w:rPr>
              <w:t>Service Title</w:t>
            </w:r>
          </w:p>
        </w:tc>
      </w:tr>
      <w:tr w:rsidR="00320436" w:rsidRPr="00FB794B" w14:paraId="0E619E6B" w14:textId="77777777" w:rsidTr="001837B0">
        <w:trPr>
          <w:trHeight w:val="453"/>
        </w:trPr>
        <w:tc>
          <w:tcPr>
            <w:tcW w:w="8707" w:type="dxa"/>
            <w:gridSpan w:val="2"/>
          </w:tcPr>
          <w:p w14:paraId="5E8E2656" w14:textId="165473CD" w:rsidR="00320436" w:rsidRPr="00FB794B" w:rsidRDefault="00AD6649" w:rsidP="001837B0">
            <w:pPr>
              <w:spacing w:before="120" w:after="120"/>
              <w:jc w:val="both"/>
              <w:rPr>
                <w:rFonts w:ascii="Karla" w:hAnsi="Karla" w:cstheme="minorHAnsi"/>
                <w:b/>
                <w:lang w:val="en-US"/>
              </w:rPr>
            </w:pPr>
            <w:r w:rsidRPr="00FB794B">
              <w:rPr>
                <w:rFonts w:ascii="Karla" w:hAnsi="Karla" w:cstheme="minorHAnsi"/>
                <w:b/>
                <w:lang w:val="en-US"/>
              </w:rPr>
              <w:t>Enet</w:t>
            </w:r>
            <w:r w:rsidR="00320436" w:rsidRPr="00FB794B">
              <w:rPr>
                <w:rFonts w:ascii="Karla" w:hAnsi="Karla" w:cstheme="minorHAnsi"/>
                <w:b/>
                <w:lang w:val="en-US"/>
              </w:rPr>
              <w:t xml:space="preserve"> Services</w:t>
            </w:r>
          </w:p>
        </w:tc>
      </w:tr>
      <w:tr w:rsidR="00320436" w:rsidRPr="00FB794B" w14:paraId="43F52F53" w14:textId="77777777" w:rsidTr="001837B0">
        <w:trPr>
          <w:trHeight w:val="230"/>
        </w:trPr>
        <w:tc>
          <w:tcPr>
            <w:tcW w:w="2754" w:type="dxa"/>
          </w:tcPr>
          <w:p w14:paraId="520714EF" w14:textId="77777777" w:rsidR="00320436" w:rsidRPr="00FB794B" w:rsidRDefault="00320436" w:rsidP="001837B0">
            <w:pPr>
              <w:jc w:val="both"/>
              <w:rPr>
                <w:rFonts w:ascii="Karla" w:hAnsi="Karla" w:cstheme="minorHAnsi"/>
                <w:lang w:val="en-US"/>
              </w:rPr>
            </w:pPr>
            <w:r w:rsidRPr="00FB794B">
              <w:rPr>
                <w:rFonts w:ascii="Karla" w:hAnsi="Karla" w:cstheme="minorHAnsi"/>
                <w:lang w:val="en-US" w:eastAsia="en-IE"/>
              </w:rPr>
              <w:t>A1</w:t>
            </w:r>
          </w:p>
        </w:tc>
        <w:tc>
          <w:tcPr>
            <w:tcW w:w="5953" w:type="dxa"/>
          </w:tcPr>
          <w:p w14:paraId="74BAF926" w14:textId="1A7E80E8" w:rsidR="00320436" w:rsidRPr="00FB794B" w:rsidRDefault="00AD6649" w:rsidP="001837B0">
            <w:pPr>
              <w:jc w:val="both"/>
              <w:rPr>
                <w:rFonts w:ascii="Karla" w:hAnsi="Karla" w:cstheme="minorHAnsi"/>
                <w:lang w:val="en-US"/>
              </w:rPr>
            </w:pPr>
            <w:r w:rsidRPr="00FB794B">
              <w:rPr>
                <w:rFonts w:ascii="Karla" w:hAnsi="Karla" w:cstheme="minorHAnsi"/>
                <w:lang w:val="en-US" w:eastAsia="en-IE"/>
              </w:rPr>
              <w:t>Enet</w:t>
            </w:r>
            <w:r w:rsidR="00320436" w:rsidRPr="00FB794B">
              <w:rPr>
                <w:rFonts w:ascii="Karla" w:hAnsi="Karla" w:cstheme="minorHAnsi"/>
                <w:lang w:val="en-US" w:eastAsia="en-IE"/>
              </w:rPr>
              <w:t xml:space="preserve"> Ireland Geographic Termination</w:t>
            </w:r>
          </w:p>
        </w:tc>
      </w:tr>
      <w:tr w:rsidR="00320436" w:rsidRPr="00FB794B" w14:paraId="39BA28EE" w14:textId="77777777" w:rsidTr="001837B0">
        <w:trPr>
          <w:trHeight w:val="230"/>
        </w:trPr>
        <w:tc>
          <w:tcPr>
            <w:tcW w:w="2754" w:type="dxa"/>
          </w:tcPr>
          <w:p w14:paraId="30255B32" w14:textId="77777777" w:rsidR="00320436" w:rsidRPr="00FB794B" w:rsidRDefault="00320436" w:rsidP="001837B0">
            <w:pPr>
              <w:jc w:val="both"/>
              <w:rPr>
                <w:rFonts w:ascii="Karla" w:hAnsi="Karla" w:cstheme="minorHAnsi"/>
                <w:lang w:val="en-US"/>
              </w:rPr>
            </w:pPr>
            <w:r w:rsidRPr="00FB794B">
              <w:rPr>
                <w:rFonts w:ascii="Karla" w:hAnsi="Karla" w:cstheme="minorHAnsi"/>
                <w:lang w:val="en-US" w:eastAsia="en-IE"/>
              </w:rPr>
              <w:t>A2</w:t>
            </w:r>
          </w:p>
        </w:tc>
        <w:tc>
          <w:tcPr>
            <w:tcW w:w="5953" w:type="dxa"/>
          </w:tcPr>
          <w:p w14:paraId="2428510D" w14:textId="3D7C4A41" w:rsidR="00320436" w:rsidRPr="00FB794B" w:rsidRDefault="00AD6649" w:rsidP="001837B0">
            <w:pPr>
              <w:jc w:val="both"/>
              <w:rPr>
                <w:rFonts w:ascii="Karla" w:hAnsi="Karla" w:cstheme="minorHAnsi"/>
                <w:lang w:val="en-US"/>
              </w:rPr>
            </w:pPr>
            <w:r w:rsidRPr="00FB794B">
              <w:rPr>
                <w:rFonts w:ascii="Karla" w:hAnsi="Karla" w:cstheme="minorHAnsi"/>
                <w:lang w:val="en-US" w:eastAsia="en-IE"/>
              </w:rPr>
              <w:t>Enet</w:t>
            </w:r>
            <w:r w:rsidR="00320436" w:rsidRPr="00FB794B">
              <w:rPr>
                <w:rFonts w:ascii="Karla" w:hAnsi="Karla" w:cstheme="minorHAnsi"/>
                <w:lang w:val="en-US" w:eastAsia="en-IE"/>
              </w:rPr>
              <w:t xml:space="preserve"> Ireland Non-Geographic Termination</w:t>
            </w:r>
          </w:p>
        </w:tc>
      </w:tr>
      <w:tr w:rsidR="00320436" w:rsidRPr="00FB794B" w14:paraId="494B4E66" w14:textId="77777777" w:rsidTr="001837B0">
        <w:trPr>
          <w:trHeight w:val="265"/>
        </w:trPr>
        <w:tc>
          <w:tcPr>
            <w:tcW w:w="2754" w:type="dxa"/>
          </w:tcPr>
          <w:p w14:paraId="35C0F7B2" w14:textId="77777777" w:rsidR="00320436" w:rsidRPr="00FB794B" w:rsidRDefault="00320436" w:rsidP="001837B0">
            <w:pPr>
              <w:jc w:val="both"/>
              <w:rPr>
                <w:rFonts w:ascii="Karla" w:hAnsi="Karla" w:cstheme="minorHAnsi"/>
                <w:lang w:val="en-US"/>
              </w:rPr>
            </w:pPr>
          </w:p>
        </w:tc>
        <w:tc>
          <w:tcPr>
            <w:tcW w:w="5953" w:type="dxa"/>
          </w:tcPr>
          <w:p w14:paraId="46EB3B36" w14:textId="77777777" w:rsidR="00320436" w:rsidRPr="00FB794B" w:rsidRDefault="00320436" w:rsidP="001837B0">
            <w:pPr>
              <w:jc w:val="both"/>
              <w:rPr>
                <w:rFonts w:ascii="Karla" w:hAnsi="Karla" w:cstheme="minorHAnsi"/>
                <w:lang w:val="en-US"/>
              </w:rPr>
            </w:pPr>
          </w:p>
        </w:tc>
      </w:tr>
      <w:tr w:rsidR="00320436" w:rsidRPr="00FB794B" w14:paraId="09990506" w14:textId="77777777" w:rsidTr="001837B0">
        <w:trPr>
          <w:trHeight w:val="453"/>
        </w:trPr>
        <w:tc>
          <w:tcPr>
            <w:tcW w:w="2754" w:type="dxa"/>
            <w:tcBorders>
              <w:right w:val="nil"/>
            </w:tcBorders>
          </w:tcPr>
          <w:p w14:paraId="690B7957" w14:textId="77777777" w:rsidR="00320436" w:rsidRPr="00FB794B" w:rsidRDefault="00320436" w:rsidP="001837B0">
            <w:pPr>
              <w:spacing w:before="120" w:after="120"/>
              <w:jc w:val="both"/>
              <w:rPr>
                <w:rFonts w:ascii="Karla" w:hAnsi="Karla" w:cstheme="minorHAnsi"/>
                <w:b/>
                <w:lang w:val="en-US"/>
              </w:rPr>
            </w:pPr>
            <w:r w:rsidRPr="00FB794B">
              <w:rPr>
                <w:rFonts w:ascii="Karla" w:hAnsi="Karla" w:cstheme="minorHAnsi"/>
                <w:b/>
                <w:lang w:val="en-US"/>
              </w:rPr>
              <w:t>The Operator Services</w:t>
            </w:r>
          </w:p>
        </w:tc>
        <w:tc>
          <w:tcPr>
            <w:tcW w:w="5953" w:type="dxa"/>
            <w:tcBorders>
              <w:left w:val="nil"/>
            </w:tcBorders>
          </w:tcPr>
          <w:p w14:paraId="783AFA16" w14:textId="77777777" w:rsidR="00320436" w:rsidRPr="00FB794B" w:rsidRDefault="00320436" w:rsidP="001837B0">
            <w:pPr>
              <w:spacing w:before="120" w:after="120"/>
              <w:jc w:val="both"/>
              <w:rPr>
                <w:rFonts w:ascii="Karla" w:hAnsi="Karla" w:cstheme="minorHAnsi"/>
                <w:b/>
                <w:lang w:val="en-US"/>
              </w:rPr>
            </w:pPr>
          </w:p>
        </w:tc>
      </w:tr>
      <w:tr w:rsidR="00320436" w:rsidRPr="00FB794B" w14:paraId="7B150856" w14:textId="77777777" w:rsidTr="001837B0">
        <w:trPr>
          <w:trHeight w:val="265"/>
        </w:trPr>
        <w:tc>
          <w:tcPr>
            <w:tcW w:w="2754" w:type="dxa"/>
          </w:tcPr>
          <w:p w14:paraId="4E62615D" w14:textId="77777777" w:rsidR="00320436" w:rsidRPr="00FB794B" w:rsidRDefault="00320436" w:rsidP="001837B0">
            <w:pPr>
              <w:jc w:val="both"/>
              <w:rPr>
                <w:rFonts w:ascii="Karla" w:hAnsi="Karla" w:cstheme="minorHAnsi"/>
                <w:lang w:val="en-US"/>
              </w:rPr>
            </w:pPr>
            <w:r w:rsidRPr="00FB794B">
              <w:rPr>
                <w:rFonts w:ascii="Karla" w:hAnsi="Karla" w:cstheme="minorHAnsi"/>
                <w:lang w:val="en-US" w:eastAsia="en-IE"/>
              </w:rPr>
              <w:t>B1</w:t>
            </w:r>
          </w:p>
        </w:tc>
        <w:tc>
          <w:tcPr>
            <w:tcW w:w="5953" w:type="dxa"/>
          </w:tcPr>
          <w:p w14:paraId="2F3E10BE" w14:textId="77777777" w:rsidR="00320436" w:rsidRPr="00FB794B" w:rsidRDefault="00320436" w:rsidP="001837B0">
            <w:pPr>
              <w:jc w:val="both"/>
              <w:rPr>
                <w:rFonts w:ascii="Karla" w:hAnsi="Karla" w:cstheme="minorHAnsi"/>
                <w:lang w:val="en-US"/>
              </w:rPr>
            </w:pPr>
            <w:r w:rsidRPr="00FB794B">
              <w:rPr>
                <w:rFonts w:ascii="Karla" w:hAnsi="Karla" w:cstheme="minorHAnsi"/>
                <w:lang w:val="en-US" w:eastAsia="en-IE"/>
              </w:rPr>
              <w:t xml:space="preserve">The </w:t>
            </w:r>
            <w:r w:rsidRPr="00FB794B">
              <w:rPr>
                <w:rFonts w:ascii="Karla" w:hAnsi="Karla" w:cstheme="minorHAnsi"/>
                <w:lang w:val="en-US"/>
              </w:rPr>
              <w:t xml:space="preserve">Operator </w:t>
            </w:r>
            <w:r w:rsidRPr="00FB794B">
              <w:rPr>
                <w:rFonts w:ascii="Karla" w:hAnsi="Karla" w:cstheme="minorHAnsi"/>
                <w:lang w:val="en-US" w:eastAsia="en-IE"/>
              </w:rPr>
              <w:t xml:space="preserve">Geographic Termination </w:t>
            </w:r>
          </w:p>
        </w:tc>
      </w:tr>
      <w:tr w:rsidR="00320436" w:rsidRPr="00FB794B" w14:paraId="4973AA36" w14:textId="77777777" w:rsidTr="001837B0">
        <w:trPr>
          <w:trHeight w:val="265"/>
        </w:trPr>
        <w:tc>
          <w:tcPr>
            <w:tcW w:w="2754" w:type="dxa"/>
          </w:tcPr>
          <w:p w14:paraId="70EDB7BC" w14:textId="77777777" w:rsidR="00320436" w:rsidRPr="00FB794B" w:rsidRDefault="00320436" w:rsidP="001837B0">
            <w:pPr>
              <w:jc w:val="both"/>
              <w:rPr>
                <w:rFonts w:ascii="Karla" w:hAnsi="Karla" w:cstheme="minorHAnsi"/>
                <w:lang w:val="en-US"/>
              </w:rPr>
            </w:pPr>
            <w:r w:rsidRPr="00FB794B">
              <w:rPr>
                <w:rFonts w:ascii="Karla" w:hAnsi="Karla" w:cstheme="minorHAnsi"/>
                <w:lang w:val="en-US"/>
              </w:rPr>
              <w:t>B2</w:t>
            </w:r>
          </w:p>
        </w:tc>
        <w:tc>
          <w:tcPr>
            <w:tcW w:w="5953" w:type="dxa"/>
          </w:tcPr>
          <w:p w14:paraId="6AAEA819" w14:textId="77777777" w:rsidR="00320436" w:rsidRPr="00FB794B" w:rsidRDefault="00320436" w:rsidP="001837B0">
            <w:pPr>
              <w:jc w:val="both"/>
              <w:rPr>
                <w:rFonts w:ascii="Karla" w:hAnsi="Karla" w:cstheme="minorHAnsi"/>
                <w:lang w:val="en-US"/>
              </w:rPr>
            </w:pPr>
            <w:r w:rsidRPr="00FB794B">
              <w:rPr>
                <w:rFonts w:ascii="Karla" w:hAnsi="Karla" w:cstheme="minorHAnsi"/>
                <w:lang w:val="en-US"/>
              </w:rPr>
              <w:t>The Operator Non-Geographic Termination</w:t>
            </w:r>
          </w:p>
        </w:tc>
      </w:tr>
      <w:tr w:rsidR="00320436" w:rsidRPr="00FB794B" w14:paraId="66A2996D" w14:textId="77777777" w:rsidTr="001837B0">
        <w:trPr>
          <w:trHeight w:val="265"/>
        </w:trPr>
        <w:tc>
          <w:tcPr>
            <w:tcW w:w="2754" w:type="dxa"/>
          </w:tcPr>
          <w:p w14:paraId="7555BF5E" w14:textId="77777777" w:rsidR="00320436" w:rsidRPr="00FB794B" w:rsidRDefault="00320436" w:rsidP="001837B0">
            <w:pPr>
              <w:jc w:val="both"/>
              <w:rPr>
                <w:rFonts w:ascii="Karla" w:hAnsi="Karla" w:cstheme="minorHAnsi"/>
                <w:highlight w:val="yellow"/>
                <w:lang w:val="en-US"/>
              </w:rPr>
            </w:pPr>
          </w:p>
        </w:tc>
        <w:tc>
          <w:tcPr>
            <w:tcW w:w="5953" w:type="dxa"/>
          </w:tcPr>
          <w:p w14:paraId="759B6C9C" w14:textId="77777777" w:rsidR="00320436" w:rsidRPr="00FB794B" w:rsidRDefault="00320436" w:rsidP="001837B0">
            <w:pPr>
              <w:jc w:val="both"/>
              <w:rPr>
                <w:rFonts w:ascii="Karla" w:hAnsi="Karla" w:cstheme="minorHAnsi"/>
                <w:highlight w:val="yellow"/>
                <w:lang w:val="en-US"/>
              </w:rPr>
            </w:pPr>
          </w:p>
        </w:tc>
      </w:tr>
      <w:tr w:rsidR="00320436" w:rsidRPr="00FB794B" w14:paraId="05194C8B" w14:textId="77777777" w:rsidTr="001837B0">
        <w:trPr>
          <w:trHeight w:val="265"/>
        </w:trPr>
        <w:tc>
          <w:tcPr>
            <w:tcW w:w="2754" w:type="dxa"/>
          </w:tcPr>
          <w:p w14:paraId="06E4D513" w14:textId="77777777" w:rsidR="00320436" w:rsidRPr="00FB794B" w:rsidRDefault="00320436" w:rsidP="001837B0">
            <w:pPr>
              <w:jc w:val="both"/>
              <w:rPr>
                <w:rFonts w:ascii="Karla" w:hAnsi="Karla" w:cstheme="minorHAnsi"/>
                <w:b/>
                <w:lang w:val="en-US"/>
              </w:rPr>
            </w:pPr>
            <w:r w:rsidRPr="00FB794B">
              <w:rPr>
                <w:rFonts w:ascii="Karla" w:hAnsi="Karla" w:cstheme="minorHAnsi"/>
                <w:b/>
                <w:lang w:val="en-US"/>
              </w:rPr>
              <w:t>Reciprocal Services</w:t>
            </w:r>
          </w:p>
        </w:tc>
        <w:tc>
          <w:tcPr>
            <w:tcW w:w="5953" w:type="dxa"/>
          </w:tcPr>
          <w:p w14:paraId="13CEF1A7" w14:textId="77777777" w:rsidR="00320436" w:rsidRPr="00FB794B" w:rsidRDefault="00320436" w:rsidP="001837B0">
            <w:pPr>
              <w:jc w:val="both"/>
              <w:rPr>
                <w:rFonts w:ascii="Karla" w:hAnsi="Karla" w:cstheme="minorHAnsi"/>
                <w:lang w:val="en-US"/>
              </w:rPr>
            </w:pPr>
          </w:p>
        </w:tc>
      </w:tr>
      <w:tr w:rsidR="00320436" w:rsidRPr="00FB794B" w14:paraId="7C3615EB" w14:textId="77777777" w:rsidTr="001837B0">
        <w:trPr>
          <w:trHeight w:val="265"/>
        </w:trPr>
        <w:tc>
          <w:tcPr>
            <w:tcW w:w="2754" w:type="dxa"/>
          </w:tcPr>
          <w:p w14:paraId="369A1ECD" w14:textId="77777777" w:rsidR="00320436" w:rsidRPr="00FB794B" w:rsidRDefault="00320436" w:rsidP="001837B0">
            <w:pPr>
              <w:jc w:val="both"/>
              <w:rPr>
                <w:rFonts w:ascii="Karla" w:hAnsi="Karla" w:cstheme="minorHAnsi"/>
                <w:lang w:val="en-US"/>
              </w:rPr>
            </w:pPr>
            <w:r w:rsidRPr="00FB794B">
              <w:rPr>
                <w:rFonts w:ascii="Karla" w:hAnsi="Karla" w:cstheme="minorHAnsi"/>
                <w:lang w:val="en-US"/>
              </w:rPr>
              <w:t>C1</w:t>
            </w:r>
          </w:p>
        </w:tc>
        <w:tc>
          <w:tcPr>
            <w:tcW w:w="5953" w:type="dxa"/>
          </w:tcPr>
          <w:p w14:paraId="519C820D" w14:textId="77777777" w:rsidR="00320436" w:rsidRPr="00FB794B" w:rsidRDefault="00320436" w:rsidP="001837B0">
            <w:pPr>
              <w:jc w:val="both"/>
              <w:rPr>
                <w:rFonts w:ascii="Karla" w:hAnsi="Karla" w:cstheme="minorHAnsi"/>
                <w:lang w:val="en-US"/>
              </w:rPr>
            </w:pPr>
            <w:r w:rsidRPr="00FB794B">
              <w:rPr>
                <w:rFonts w:ascii="Karla" w:hAnsi="Karla" w:cstheme="minorHAnsi"/>
                <w:lang w:val="en-US"/>
              </w:rPr>
              <w:t>Reciprocal Geographic and Non-Geographic Number Portability Service</w:t>
            </w:r>
          </w:p>
        </w:tc>
      </w:tr>
      <w:tr w:rsidR="00320436" w:rsidRPr="00FB794B" w14:paraId="452AF5DA" w14:textId="77777777" w:rsidTr="001837B0">
        <w:trPr>
          <w:trHeight w:val="265"/>
        </w:trPr>
        <w:tc>
          <w:tcPr>
            <w:tcW w:w="2754" w:type="dxa"/>
          </w:tcPr>
          <w:p w14:paraId="41F3D979" w14:textId="77777777" w:rsidR="00320436" w:rsidRPr="00FB794B" w:rsidRDefault="00320436" w:rsidP="001837B0">
            <w:pPr>
              <w:jc w:val="both"/>
              <w:rPr>
                <w:rFonts w:ascii="Karla" w:hAnsi="Karla" w:cstheme="minorHAnsi"/>
                <w:lang w:val="en-US"/>
              </w:rPr>
            </w:pPr>
          </w:p>
        </w:tc>
        <w:tc>
          <w:tcPr>
            <w:tcW w:w="5953" w:type="dxa"/>
          </w:tcPr>
          <w:p w14:paraId="42EACF99" w14:textId="77777777" w:rsidR="00320436" w:rsidRPr="00FB794B" w:rsidRDefault="00320436" w:rsidP="001837B0">
            <w:pPr>
              <w:jc w:val="both"/>
              <w:rPr>
                <w:rFonts w:ascii="Karla" w:hAnsi="Karla" w:cstheme="minorHAnsi"/>
                <w:lang w:val="en-US"/>
              </w:rPr>
            </w:pPr>
          </w:p>
        </w:tc>
      </w:tr>
    </w:tbl>
    <w:p w14:paraId="1C267ACC" w14:textId="77777777" w:rsidR="00320436" w:rsidRPr="00FB794B" w:rsidRDefault="00320436" w:rsidP="00320436">
      <w:pPr>
        <w:widowControl w:val="0"/>
        <w:autoSpaceDE w:val="0"/>
        <w:autoSpaceDN w:val="0"/>
        <w:adjustRightInd w:val="0"/>
        <w:ind w:left="360"/>
        <w:rPr>
          <w:rFonts w:ascii="Karla" w:hAnsi="Karla" w:cstheme="minorHAnsi"/>
          <w:highlight w:val="yellow"/>
          <w:lang w:val="en-US"/>
        </w:rPr>
      </w:pPr>
    </w:p>
    <w:p w14:paraId="0B41AC58" w14:textId="77777777" w:rsidR="00320436" w:rsidRPr="00FB794B" w:rsidRDefault="00320436" w:rsidP="00320436">
      <w:pPr>
        <w:widowControl w:val="0"/>
        <w:autoSpaceDE w:val="0"/>
        <w:autoSpaceDN w:val="0"/>
        <w:adjustRightInd w:val="0"/>
        <w:ind w:left="360"/>
        <w:rPr>
          <w:rFonts w:ascii="Karla" w:hAnsi="Karla" w:cstheme="minorHAnsi"/>
          <w:highlight w:val="yellow"/>
          <w:lang w:val="en-US" w:eastAsia="en-IE"/>
        </w:rPr>
      </w:pPr>
    </w:p>
    <w:p w14:paraId="717D6357" w14:textId="77777777" w:rsidR="00320436" w:rsidRPr="00FB794B" w:rsidRDefault="00320436" w:rsidP="00320436">
      <w:pPr>
        <w:keepNext/>
        <w:widowControl w:val="0"/>
        <w:tabs>
          <w:tab w:val="left" w:pos="567"/>
        </w:tabs>
        <w:autoSpaceDE w:val="0"/>
        <w:autoSpaceDN w:val="0"/>
        <w:adjustRightInd w:val="0"/>
        <w:jc w:val="center"/>
        <w:outlineLvl w:val="0"/>
        <w:rPr>
          <w:rFonts w:ascii="Karla" w:hAnsi="Karla" w:cstheme="minorHAnsi"/>
          <w:caps/>
          <w:kern w:val="28"/>
          <w:u w:val="single"/>
          <w:lang w:eastAsia="en-IE"/>
        </w:rPr>
      </w:pPr>
      <w:bookmarkStart w:id="21" w:name="_Toc453845892"/>
    </w:p>
    <w:p w14:paraId="7258E35C" w14:textId="77777777" w:rsidR="00320436" w:rsidRPr="00FB794B" w:rsidRDefault="00320436" w:rsidP="00320436">
      <w:pPr>
        <w:keepNext/>
        <w:widowControl w:val="0"/>
        <w:tabs>
          <w:tab w:val="left" w:pos="567"/>
        </w:tabs>
        <w:autoSpaceDE w:val="0"/>
        <w:autoSpaceDN w:val="0"/>
        <w:adjustRightInd w:val="0"/>
        <w:jc w:val="center"/>
        <w:outlineLvl w:val="0"/>
        <w:rPr>
          <w:rFonts w:ascii="Karla" w:hAnsi="Karla" w:cstheme="minorHAnsi"/>
          <w:caps/>
          <w:kern w:val="28"/>
          <w:u w:val="single"/>
          <w:lang w:eastAsia="en-IE"/>
        </w:rPr>
      </w:pPr>
    </w:p>
    <w:p w14:paraId="571729D8" w14:textId="77777777" w:rsidR="00320436" w:rsidRPr="00FB794B" w:rsidRDefault="00320436" w:rsidP="00320436">
      <w:pPr>
        <w:keepNext/>
        <w:widowControl w:val="0"/>
        <w:tabs>
          <w:tab w:val="left" w:pos="567"/>
        </w:tabs>
        <w:autoSpaceDE w:val="0"/>
        <w:autoSpaceDN w:val="0"/>
        <w:adjustRightInd w:val="0"/>
        <w:jc w:val="center"/>
        <w:outlineLvl w:val="0"/>
        <w:rPr>
          <w:rFonts w:ascii="Karla" w:hAnsi="Karla" w:cstheme="minorHAnsi"/>
          <w:caps/>
          <w:kern w:val="28"/>
          <w:u w:val="single"/>
          <w:lang w:eastAsia="en-IE"/>
        </w:rPr>
      </w:pPr>
    </w:p>
    <w:p w14:paraId="2EAD3330" w14:textId="77777777" w:rsidR="00320436" w:rsidRPr="00FB794B" w:rsidRDefault="00320436" w:rsidP="00320436">
      <w:pPr>
        <w:rPr>
          <w:rFonts w:ascii="Karla" w:hAnsi="Karla" w:cstheme="minorHAnsi"/>
          <w:caps/>
          <w:kern w:val="28"/>
          <w:u w:val="single"/>
          <w:lang w:eastAsia="en-IE"/>
        </w:rPr>
      </w:pPr>
      <w:r w:rsidRPr="00FB794B">
        <w:rPr>
          <w:rFonts w:ascii="Karla" w:hAnsi="Karla" w:cstheme="minorHAnsi"/>
          <w:caps/>
          <w:kern w:val="28"/>
          <w:u w:val="single"/>
          <w:lang w:eastAsia="en-IE"/>
        </w:rPr>
        <w:br w:type="page"/>
      </w:r>
    </w:p>
    <w:p w14:paraId="45918B9C"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r w:rsidRPr="00FB794B">
        <w:rPr>
          <w:rFonts w:ascii="Rubik" w:hAnsi="Rubik" w:cstheme="minorHAnsi"/>
          <w:b/>
          <w:caps/>
          <w:kern w:val="28"/>
          <w:u w:val="single"/>
          <w:lang w:eastAsia="en-IE"/>
        </w:rPr>
        <w:lastRenderedPageBreak/>
        <w:t>ANNEX A</w:t>
      </w:r>
    </w:p>
    <w:p w14:paraId="7BA5AAF9"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p>
    <w:p w14:paraId="1D9D015A"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r w:rsidRPr="00FB794B">
        <w:rPr>
          <w:rFonts w:ascii="Rubik" w:hAnsi="Rubik" w:cstheme="minorHAnsi"/>
          <w:b/>
          <w:caps/>
          <w:kern w:val="28"/>
          <w:u w:val="single"/>
          <w:lang w:eastAsia="en-IE"/>
        </w:rPr>
        <w:t>SERVICE SCHEDULE A1</w:t>
      </w:r>
    </w:p>
    <w:p w14:paraId="2B49ACF1"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p>
    <w:p w14:paraId="447C6BD2" w14:textId="0C42DC54" w:rsidR="00320436" w:rsidRPr="00FB794B" w:rsidRDefault="00AD6649"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r w:rsidRPr="00FB794B">
        <w:rPr>
          <w:rFonts w:ascii="Rubik" w:hAnsi="Rubik" w:cstheme="minorHAnsi"/>
          <w:b/>
          <w:caps/>
          <w:kern w:val="28"/>
          <w:u w:val="single"/>
          <w:lang w:eastAsia="en-IE"/>
        </w:rPr>
        <w:t>Enet</w:t>
      </w:r>
      <w:r w:rsidR="00320436" w:rsidRPr="00FB794B">
        <w:rPr>
          <w:rFonts w:ascii="Rubik" w:hAnsi="Rubik" w:cstheme="minorHAnsi"/>
          <w:b/>
          <w:caps/>
          <w:kern w:val="28"/>
          <w:u w:val="single"/>
          <w:lang w:eastAsia="en-IE"/>
        </w:rPr>
        <w:t xml:space="preserve"> Ireland Geographic Termination</w:t>
      </w:r>
    </w:p>
    <w:p w14:paraId="7441420F" w14:textId="77777777" w:rsidR="00320436" w:rsidRPr="00FB794B" w:rsidRDefault="00320436" w:rsidP="00320436">
      <w:pPr>
        <w:keepNext/>
        <w:widowControl w:val="0"/>
        <w:tabs>
          <w:tab w:val="left" w:pos="567"/>
        </w:tabs>
        <w:autoSpaceDE w:val="0"/>
        <w:autoSpaceDN w:val="0"/>
        <w:adjustRightInd w:val="0"/>
        <w:jc w:val="center"/>
        <w:outlineLvl w:val="0"/>
        <w:rPr>
          <w:rFonts w:ascii="Karla" w:hAnsi="Karla" w:cstheme="minorHAnsi"/>
          <w:caps/>
          <w:kern w:val="28"/>
          <w:u w:val="single"/>
          <w:lang w:eastAsia="en-IE"/>
        </w:rPr>
      </w:pPr>
    </w:p>
    <w:p w14:paraId="06903370" w14:textId="77777777" w:rsidR="00320436" w:rsidRPr="00FB794B" w:rsidRDefault="00320436" w:rsidP="00320436">
      <w:pPr>
        <w:pStyle w:val="Para0-2"/>
        <w:rPr>
          <w:rFonts w:ascii="Karla" w:hAnsi="Karla" w:cstheme="minorHAnsi"/>
          <w:b/>
          <w:bCs/>
          <w:sz w:val="20"/>
          <w:szCs w:val="20"/>
          <w:lang w:eastAsia="en-GB"/>
        </w:rPr>
      </w:pPr>
      <w:r w:rsidRPr="00FB794B">
        <w:rPr>
          <w:rFonts w:ascii="Karla" w:hAnsi="Karla" w:cstheme="minorHAnsi"/>
          <w:b/>
          <w:bCs/>
          <w:sz w:val="20"/>
          <w:szCs w:val="20"/>
        </w:rPr>
        <w:t>1.</w:t>
      </w:r>
      <w:r w:rsidRPr="00FB794B">
        <w:rPr>
          <w:rFonts w:ascii="Karla" w:hAnsi="Karla" w:cstheme="minorHAnsi"/>
          <w:b/>
          <w:bCs/>
          <w:sz w:val="20"/>
          <w:szCs w:val="20"/>
        </w:rPr>
        <w:tab/>
        <w:t>Definitions</w:t>
      </w:r>
    </w:p>
    <w:p w14:paraId="6511F812" w14:textId="77777777" w:rsidR="00320436" w:rsidRPr="00FB794B" w:rsidRDefault="00320436" w:rsidP="00320436">
      <w:pPr>
        <w:pStyle w:val="Para0-2"/>
        <w:rPr>
          <w:rFonts w:ascii="Karla" w:hAnsi="Karla" w:cstheme="minorHAnsi"/>
          <w:sz w:val="20"/>
          <w:szCs w:val="20"/>
        </w:rPr>
      </w:pPr>
    </w:p>
    <w:p w14:paraId="7D66C711"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1.1 </w:t>
      </w:r>
      <w:r w:rsidRPr="00FB794B">
        <w:rPr>
          <w:rFonts w:ascii="Karla" w:hAnsi="Karla" w:cstheme="minorHAnsi"/>
          <w:sz w:val="20"/>
          <w:szCs w:val="20"/>
        </w:rPr>
        <w:tab/>
        <w:t xml:space="preserve">This Service Schedule is effective from the date of signature of this Agreement and shall remain in effect until amended following agreement of the Parties to such amendment or following determination by the National Regulator. </w:t>
      </w:r>
    </w:p>
    <w:p w14:paraId="6AEFD308" w14:textId="77777777" w:rsidR="00320436" w:rsidRPr="00FB794B" w:rsidRDefault="00320436" w:rsidP="00320436">
      <w:pPr>
        <w:pStyle w:val="Definitions"/>
        <w:rPr>
          <w:rFonts w:ascii="Karla" w:hAnsi="Karla" w:cstheme="minorHAnsi"/>
          <w:sz w:val="20"/>
          <w:szCs w:val="20"/>
        </w:rPr>
      </w:pPr>
    </w:p>
    <w:p w14:paraId="0D7FBD7D"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2.</w:t>
      </w:r>
      <w:r w:rsidRPr="00FB794B">
        <w:rPr>
          <w:rFonts w:ascii="Karla" w:hAnsi="Karla" w:cstheme="minorHAnsi"/>
          <w:b/>
          <w:bCs/>
          <w:sz w:val="20"/>
          <w:szCs w:val="20"/>
        </w:rPr>
        <w:tab/>
        <w:t>Description of Service</w:t>
      </w:r>
    </w:p>
    <w:p w14:paraId="78952751" w14:textId="77777777" w:rsidR="00320436" w:rsidRPr="00FB794B" w:rsidRDefault="00320436" w:rsidP="00320436">
      <w:pPr>
        <w:pStyle w:val="Para0-2"/>
        <w:rPr>
          <w:rFonts w:ascii="Karla" w:hAnsi="Karla" w:cstheme="minorHAnsi"/>
          <w:sz w:val="20"/>
          <w:szCs w:val="20"/>
        </w:rPr>
      </w:pPr>
    </w:p>
    <w:p w14:paraId="0D125680" w14:textId="048E463D"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2.1</w:t>
      </w:r>
      <w:r w:rsidRPr="00FB794B">
        <w:rPr>
          <w:rFonts w:ascii="Karla" w:hAnsi="Karla" w:cstheme="minorHAnsi"/>
          <w:sz w:val="20"/>
          <w:szCs w:val="20"/>
        </w:rPr>
        <w:tab/>
        <w:t xml:space="preserve">Subject to the provisions of this Schedule, </w:t>
      </w:r>
      <w:r w:rsidR="0041771E" w:rsidRPr="00FB794B">
        <w:rPr>
          <w:rFonts w:ascii="Karla" w:hAnsi="Karla" w:cstheme="minorHAnsi"/>
          <w:sz w:val="20"/>
          <w:szCs w:val="20"/>
        </w:rPr>
        <w:t>Enet</w:t>
      </w:r>
      <w:r w:rsidRPr="00FB794B">
        <w:rPr>
          <w:rFonts w:ascii="Karla" w:hAnsi="Karla" w:cstheme="minorHAnsi"/>
          <w:sz w:val="20"/>
          <w:szCs w:val="20"/>
        </w:rPr>
        <w:t xml:space="preserve"> shall convey calls handed over from the Operator network to </w:t>
      </w:r>
      <w:r w:rsidR="0041771E" w:rsidRPr="00FB794B">
        <w:rPr>
          <w:rFonts w:ascii="Karla" w:hAnsi="Karla" w:cstheme="minorHAnsi"/>
          <w:sz w:val="20"/>
          <w:szCs w:val="20"/>
        </w:rPr>
        <w:t>Enet</w:t>
      </w:r>
      <w:r w:rsidRPr="00FB794B">
        <w:rPr>
          <w:rFonts w:ascii="Karla" w:hAnsi="Karla" w:cstheme="minorHAnsi"/>
          <w:sz w:val="20"/>
          <w:szCs w:val="20"/>
        </w:rPr>
        <w:t xml:space="preserve"> Geographic numbers for termination. This shall comprise of all calls to geographic number ranges which have been allocated to </w:t>
      </w:r>
      <w:r w:rsidR="00AD6649" w:rsidRPr="00FB794B">
        <w:rPr>
          <w:rFonts w:ascii="Karla" w:hAnsi="Karla" w:cstheme="minorHAnsi"/>
          <w:sz w:val="20"/>
          <w:szCs w:val="20"/>
        </w:rPr>
        <w:t>Enet</w:t>
      </w:r>
      <w:r w:rsidRPr="00FB794B">
        <w:rPr>
          <w:rFonts w:ascii="Karla" w:hAnsi="Karla" w:cstheme="minorHAnsi"/>
          <w:sz w:val="20"/>
          <w:szCs w:val="20"/>
        </w:rPr>
        <w:t xml:space="preserve"> by the National Regulator or ported into the </w:t>
      </w:r>
      <w:r w:rsidR="00AD6649" w:rsidRPr="00FB794B">
        <w:rPr>
          <w:rFonts w:ascii="Karla" w:hAnsi="Karla" w:cstheme="minorHAnsi"/>
          <w:sz w:val="20"/>
          <w:szCs w:val="20"/>
        </w:rPr>
        <w:t>Enet</w:t>
      </w:r>
      <w:r w:rsidRPr="00FB794B">
        <w:rPr>
          <w:rFonts w:ascii="Karla" w:hAnsi="Karla" w:cstheme="minorHAnsi"/>
          <w:sz w:val="20"/>
          <w:szCs w:val="20"/>
        </w:rPr>
        <w:t xml:space="preserve"> network.</w:t>
      </w:r>
    </w:p>
    <w:p w14:paraId="138D1A95" w14:textId="77777777" w:rsidR="00320436" w:rsidRPr="00FB794B" w:rsidRDefault="00320436" w:rsidP="00320436">
      <w:pPr>
        <w:pStyle w:val="Para0-2"/>
        <w:rPr>
          <w:rFonts w:ascii="Karla" w:hAnsi="Karla" w:cstheme="minorHAnsi"/>
          <w:sz w:val="20"/>
          <w:szCs w:val="20"/>
        </w:rPr>
      </w:pPr>
    </w:p>
    <w:p w14:paraId="274194CE" w14:textId="52D9139C"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2.2</w:t>
      </w:r>
      <w:r w:rsidRPr="00FB794B">
        <w:rPr>
          <w:rFonts w:ascii="Karla" w:hAnsi="Karla" w:cstheme="minorHAnsi"/>
          <w:sz w:val="20"/>
          <w:szCs w:val="20"/>
        </w:rPr>
        <w:tab/>
      </w:r>
      <w:r w:rsidR="0041771E" w:rsidRPr="00FB794B">
        <w:rPr>
          <w:rFonts w:ascii="Karla" w:hAnsi="Karla" w:cstheme="minorHAnsi"/>
          <w:sz w:val="20"/>
          <w:szCs w:val="20"/>
        </w:rPr>
        <w:t>Enet</w:t>
      </w:r>
      <w:r w:rsidRPr="00FB794B">
        <w:rPr>
          <w:rFonts w:ascii="Karla" w:hAnsi="Karla" w:cstheme="minorHAnsi"/>
          <w:sz w:val="20"/>
          <w:szCs w:val="20"/>
        </w:rPr>
        <w:t xml:space="preserve"> International Incoming Calls, </w:t>
      </w:r>
      <w:r w:rsidR="0041771E" w:rsidRPr="00FB794B">
        <w:rPr>
          <w:rFonts w:ascii="Karla" w:hAnsi="Karla" w:cstheme="minorHAnsi"/>
          <w:sz w:val="20"/>
          <w:szCs w:val="20"/>
        </w:rPr>
        <w:t>Enet</w:t>
      </w:r>
      <w:r w:rsidRPr="00FB794B">
        <w:rPr>
          <w:rFonts w:ascii="Karla" w:hAnsi="Karla" w:cstheme="minorHAnsi"/>
          <w:sz w:val="20"/>
          <w:szCs w:val="20"/>
        </w:rPr>
        <w:t xml:space="preserve"> Transit Calls and Calls to Ancillary Services are not conveyed pursuant to this Schedule.</w:t>
      </w:r>
    </w:p>
    <w:p w14:paraId="19F6720A" w14:textId="77777777" w:rsidR="00320436" w:rsidRPr="00FB794B" w:rsidRDefault="00320436" w:rsidP="00320436">
      <w:pPr>
        <w:pStyle w:val="Para0-2"/>
        <w:rPr>
          <w:rFonts w:ascii="Karla" w:hAnsi="Karla" w:cstheme="minorHAnsi"/>
          <w:sz w:val="20"/>
          <w:szCs w:val="20"/>
        </w:rPr>
      </w:pPr>
    </w:p>
    <w:p w14:paraId="1E819CE3"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2.3</w:t>
      </w:r>
      <w:r w:rsidRPr="00FB794B">
        <w:rPr>
          <w:rFonts w:ascii="Karla" w:hAnsi="Karla" w:cstheme="minorHAnsi"/>
          <w:sz w:val="20"/>
          <w:szCs w:val="20"/>
        </w:rPr>
        <w:tab/>
        <w:t>The Parties shall agree in advance all necessary technical requirements, including Call set-up and cleardown sequences, for the conveyance of Calls pursuant to this Schedule. The Parties shall convey such Calls in accordance with the agreed technical requirements, and shall not make any changes thereto unless otherwise agreed by the Parties.</w:t>
      </w:r>
    </w:p>
    <w:p w14:paraId="6D6C6D3B" w14:textId="77777777" w:rsidR="00320436" w:rsidRPr="00FB794B" w:rsidRDefault="00320436" w:rsidP="00320436">
      <w:pPr>
        <w:pStyle w:val="Para0-2"/>
        <w:rPr>
          <w:rFonts w:ascii="Karla" w:hAnsi="Karla" w:cstheme="minorHAnsi"/>
          <w:sz w:val="20"/>
          <w:szCs w:val="20"/>
        </w:rPr>
      </w:pPr>
    </w:p>
    <w:p w14:paraId="73A7562F" w14:textId="570B715A"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2.4</w:t>
      </w:r>
      <w:r w:rsidRPr="00FB794B">
        <w:rPr>
          <w:rFonts w:ascii="Karla" w:hAnsi="Karla" w:cstheme="minorHAnsi"/>
          <w:sz w:val="20"/>
          <w:szCs w:val="20"/>
        </w:rPr>
        <w:tab/>
        <w:t xml:space="preserve">Each Party shall correct faults which occur in its network which affect the conveyance of </w:t>
      </w:r>
      <w:r w:rsidR="0041771E" w:rsidRPr="00FB794B">
        <w:rPr>
          <w:rFonts w:ascii="Karla" w:hAnsi="Karla" w:cstheme="minorHAnsi"/>
          <w:sz w:val="20"/>
          <w:szCs w:val="20"/>
        </w:rPr>
        <w:t>Enet</w:t>
      </w:r>
      <w:r w:rsidRPr="00FB794B">
        <w:rPr>
          <w:rFonts w:ascii="Karla" w:hAnsi="Karla" w:cstheme="minorHAnsi"/>
          <w:sz w:val="20"/>
          <w:szCs w:val="20"/>
        </w:rPr>
        <w:t xml:space="preserve"> Telephony Calls in accordance with such Party’s normal engineering practices. For the avoidance of doubt, neither Party warrants that its network is, or will be, free from faults.</w:t>
      </w:r>
    </w:p>
    <w:p w14:paraId="75A23CB0" w14:textId="77777777" w:rsidR="00320436" w:rsidRPr="00FB794B" w:rsidRDefault="00320436" w:rsidP="00320436">
      <w:pPr>
        <w:pStyle w:val="Para0-2"/>
        <w:rPr>
          <w:rFonts w:ascii="Karla" w:hAnsi="Karla" w:cstheme="minorHAnsi"/>
          <w:sz w:val="20"/>
          <w:szCs w:val="20"/>
        </w:rPr>
      </w:pPr>
    </w:p>
    <w:p w14:paraId="6BFF1044"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3.</w:t>
      </w:r>
      <w:r w:rsidRPr="00FB794B">
        <w:rPr>
          <w:rFonts w:ascii="Karla" w:hAnsi="Karla" w:cstheme="minorHAnsi"/>
          <w:b/>
          <w:bCs/>
          <w:sz w:val="20"/>
          <w:szCs w:val="20"/>
        </w:rPr>
        <w:tab/>
        <w:t>Charging</w:t>
      </w:r>
    </w:p>
    <w:p w14:paraId="331FE2EF" w14:textId="77777777" w:rsidR="00320436" w:rsidRPr="00FB794B" w:rsidRDefault="00320436" w:rsidP="00320436">
      <w:pPr>
        <w:pStyle w:val="Para0-2"/>
        <w:rPr>
          <w:rFonts w:ascii="Karla" w:hAnsi="Karla" w:cstheme="minorHAnsi"/>
          <w:sz w:val="20"/>
          <w:szCs w:val="20"/>
        </w:rPr>
      </w:pPr>
    </w:p>
    <w:p w14:paraId="6951C9C2" w14:textId="26537793"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3.1</w:t>
      </w:r>
      <w:r w:rsidRPr="00FB794B">
        <w:rPr>
          <w:rFonts w:ascii="Karla" w:hAnsi="Karla" w:cstheme="minorHAnsi"/>
          <w:sz w:val="20"/>
          <w:szCs w:val="20"/>
        </w:rPr>
        <w:tab/>
        <w:t xml:space="preserve">For the conveyance of each </w:t>
      </w:r>
      <w:r w:rsidR="0041771E" w:rsidRPr="00FB794B">
        <w:rPr>
          <w:rFonts w:ascii="Karla" w:hAnsi="Karla" w:cstheme="minorHAnsi"/>
          <w:sz w:val="20"/>
          <w:szCs w:val="20"/>
        </w:rPr>
        <w:t>Enet</w:t>
      </w:r>
      <w:r w:rsidRPr="00FB794B">
        <w:rPr>
          <w:rFonts w:ascii="Karla" w:hAnsi="Karla" w:cstheme="minorHAnsi"/>
          <w:sz w:val="20"/>
          <w:szCs w:val="20"/>
        </w:rPr>
        <w:t xml:space="preserve"> Telephony Call by </w:t>
      </w:r>
      <w:r w:rsidR="0041771E" w:rsidRPr="00FB794B">
        <w:rPr>
          <w:rFonts w:ascii="Karla" w:hAnsi="Karla" w:cstheme="minorHAnsi"/>
          <w:sz w:val="20"/>
          <w:szCs w:val="20"/>
        </w:rPr>
        <w:t>Enet</w:t>
      </w:r>
      <w:r w:rsidRPr="00FB794B">
        <w:rPr>
          <w:rFonts w:ascii="Karla" w:hAnsi="Karla" w:cstheme="minorHAnsi"/>
          <w:sz w:val="20"/>
          <w:szCs w:val="20"/>
        </w:rPr>
        <w:t xml:space="preserve">, the Operator shall pay </w:t>
      </w:r>
      <w:r w:rsidR="0041771E" w:rsidRPr="00FB794B">
        <w:rPr>
          <w:rFonts w:ascii="Karla" w:hAnsi="Karla" w:cstheme="minorHAnsi"/>
          <w:sz w:val="20"/>
          <w:szCs w:val="20"/>
        </w:rPr>
        <w:t>Enet</w:t>
      </w:r>
      <w:r w:rsidRPr="00FB794B">
        <w:rPr>
          <w:rFonts w:ascii="Karla" w:hAnsi="Karla" w:cstheme="minorHAnsi"/>
          <w:sz w:val="20"/>
          <w:szCs w:val="20"/>
        </w:rPr>
        <w:t xml:space="preserve"> a charge calculated in accordance with the rate for such a Call specified from time to time in the Carrier Price List, or as otherwise agreed by the Parties.</w:t>
      </w:r>
    </w:p>
    <w:p w14:paraId="01B5F6A4" w14:textId="77777777" w:rsidR="00320436" w:rsidRPr="00FB794B" w:rsidRDefault="00320436" w:rsidP="00320436">
      <w:pPr>
        <w:pStyle w:val="Para0-2"/>
        <w:rPr>
          <w:rFonts w:ascii="Karla" w:hAnsi="Karla" w:cstheme="minorHAnsi"/>
          <w:sz w:val="20"/>
          <w:szCs w:val="20"/>
        </w:rPr>
      </w:pPr>
    </w:p>
    <w:p w14:paraId="3CC398EA" w14:textId="77777777" w:rsidR="00320436" w:rsidRPr="00FB794B" w:rsidRDefault="00320436" w:rsidP="00320436">
      <w:pPr>
        <w:pStyle w:val="Para0-2"/>
        <w:rPr>
          <w:rFonts w:ascii="Karla" w:hAnsi="Karla" w:cstheme="minorHAnsi"/>
          <w:sz w:val="20"/>
          <w:szCs w:val="20"/>
        </w:rPr>
      </w:pPr>
    </w:p>
    <w:p w14:paraId="36CE30B6" w14:textId="77777777" w:rsidR="00320436" w:rsidRPr="00FB794B" w:rsidRDefault="00320436" w:rsidP="00320436">
      <w:pPr>
        <w:rPr>
          <w:rFonts w:ascii="Karla" w:hAnsi="Karla" w:cstheme="minorHAnsi"/>
          <w:b/>
          <w:caps/>
          <w:kern w:val="28"/>
          <w:u w:val="single"/>
          <w:lang w:eastAsia="en-IE"/>
        </w:rPr>
      </w:pPr>
      <w:r w:rsidRPr="00FB794B">
        <w:rPr>
          <w:rFonts w:ascii="Karla" w:hAnsi="Karla" w:cstheme="minorHAnsi"/>
          <w:b/>
          <w:caps/>
          <w:kern w:val="28"/>
          <w:u w:val="single"/>
          <w:lang w:eastAsia="en-IE"/>
        </w:rPr>
        <w:br w:type="page"/>
      </w:r>
    </w:p>
    <w:p w14:paraId="1F2F8F95"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r w:rsidRPr="00FB794B">
        <w:rPr>
          <w:rFonts w:ascii="Rubik" w:hAnsi="Rubik" w:cstheme="minorHAnsi"/>
          <w:b/>
          <w:caps/>
          <w:kern w:val="28"/>
          <w:u w:val="single"/>
          <w:lang w:eastAsia="en-IE"/>
        </w:rPr>
        <w:lastRenderedPageBreak/>
        <w:t>ANNEX A</w:t>
      </w:r>
    </w:p>
    <w:p w14:paraId="7EA41C52"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p>
    <w:p w14:paraId="78DF63C8"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r w:rsidRPr="00FB794B">
        <w:rPr>
          <w:rFonts w:ascii="Rubik" w:hAnsi="Rubik" w:cstheme="minorHAnsi"/>
          <w:b/>
          <w:caps/>
          <w:kern w:val="28"/>
          <w:u w:val="single"/>
          <w:lang w:eastAsia="en-IE"/>
        </w:rPr>
        <w:t>SERVICE SCHEDULE A2</w:t>
      </w:r>
    </w:p>
    <w:p w14:paraId="2D03E25F"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p>
    <w:p w14:paraId="091033F3" w14:textId="6A51D6A0" w:rsidR="00320436" w:rsidRPr="00FB794B" w:rsidRDefault="00AD6649" w:rsidP="00320436">
      <w:pPr>
        <w:keepNext/>
        <w:widowControl w:val="0"/>
        <w:tabs>
          <w:tab w:val="left" w:pos="567"/>
        </w:tabs>
        <w:autoSpaceDE w:val="0"/>
        <w:autoSpaceDN w:val="0"/>
        <w:adjustRightInd w:val="0"/>
        <w:jc w:val="center"/>
        <w:outlineLvl w:val="0"/>
        <w:rPr>
          <w:rFonts w:ascii="Rubik" w:hAnsi="Rubik" w:cstheme="minorHAnsi"/>
          <w:b/>
          <w:caps/>
          <w:kern w:val="28"/>
          <w:u w:val="single"/>
          <w:lang w:eastAsia="en-IE"/>
        </w:rPr>
      </w:pPr>
      <w:r w:rsidRPr="00FB794B">
        <w:rPr>
          <w:rFonts w:ascii="Rubik" w:hAnsi="Rubik" w:cstheme="minorHAnsi"/>
          <w:b/>
          <w:caps/>
          <w:kern w:val="28"/>
          <w:u w:val="single"/>
          <w:lang w:eastAsia="en-IE"/>
        </w:rPr>
        <w:t>Enet</w:t>
      </w:r>
      <w:r w:rsidR="00320436" w:rsidRPr="00FB794B">
        <w:rPr>
          <w:rFonts w:ascii="Rubik" w:hAnsi="Rubik" w:cstheme="minorHAnsi"/>
          <w:b/>
          <w:caps/>
          <w:kern w:val="28"/>
          <w:u w:val="single"/>
          <w:lang w:eastAsia="en-IE"/>
        </w:rPr>
        <w:t xml:space="preserve"> Ireland non-Geographic Termination</w:t>
      </w:r>
    </w:p>
    <w:p w14:paraId="6996D04A" w14:textId="77777777" w:rsidR="00320436" w:rsidRPr="00FB794B" w:rsidRDefault="00320436" w:rsidP="00320436">
      <w:pPr>
        <w:keepNext/>
        <w:widowControl w:val="0"/>
        <w:tabs>
          <w:tab w:val="left" w:pos="567"/>
        </w:tabs>
        <w:autoSpaceDE w:val="0"/>
        <w:autoSpaceDN w:val="0"/>
        <w:adjustRightInd w:val="0"/>
        <w:jc w:val="center"/>
        <w:outlineLvl w:val="0"/>
        <w:rPr>
          <w:rFonts w:ascii="Karla" w:hAnsi="Karla" w:cstheme="minorHAnsi"/>
          <w:caps/>
          <w:kern w:val="28"/>
          <w:u w:val="single"/>
          <w:lang w:eastAsia="en-IE"/>
        </w:rPr>
      </w:pPr>
    </w:p>
    <w:p w14:paraId="59C18717" w14:textId="77777777" w:rsidR="00320436" w:rsidRPr="00FB794B" w:rsidRDefault="00320436" w:rsidP="00320436">
      <w:pPr>
        <w:pStyle w:val="Para0-2"/>
        <w:rPr>
          <w:rFonts w:ascii="Karla" w:hAnsi="Karla" w:cstheme="minorHAnsi"/>
          <w:b/>
          <w:bCs/>
          <w:sz w:val="20"/>
          <w:szCs w:val="20"/>
          <w:lang w:eastAsia="en-GB"/>
        </w:rPr>
      </w:pPr>
      <w:r w:rsidRPr="00FB794B">
        <w:rPr>
          <w:rFonts w:ascii="Karla" w:hAnsi="Karla" w:cstheme="minorHAnsi"/>
          <w:b/>
          <w:bCs/>
        </w:rPr>
        <w:t>1.</w:t>
      </w:r>
      <w:r w:rsidRPr="00FB794B">
        <w:rPr>
          <w:rFonts w:ascii="Karla" w:hAnsi="Karla" w:cstheme="minorHAnsi"/>
          <w:b/>
          <w:bCs/>
        </w:rPr>
        <w:tab/>
      </w:r>
      <w:r w:rsidRPr="00FB794B">
        <w:rPr>
          <w:rFonts w:ascii="Karla" w:hAnsi="Karla" w:cstheme="minorHAnsi"/>
          <w:b/>
          <w:bCs/>
          <w:sz w:val="20"/>
          <w:szCs w:val="20"/>
        </w:rPr>
        <w:t>Definitions</w:t>
      </w:r>
    </w:p>
    <w:p w14:paraId="70685FE2" w14:textId="77777777" w:rsidR="00320436" w:rsidRPr="00FB794B" w:rsidRDefault="00320436" w:rsidP="00320436">
      <w:pPr>
        <w:pStyle w:val="Para0-2"/>
        <w:rPr>
          <w:rFonts w:ascii="Karla" w:hAnsi="Karla" w:cstheme="minorHAnsi"/>
          <w:sz w:val="20"/>
          <w:szCs w:val="20"/>
        </w:rPr>
      </w:pPr>
    </w:p>
    <w:p w14:paraId="6F335BD5"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1.1 </w:t>
      </w:r>
      <w:r w:rsidRPr="00FB794B">
        <w:rPr>
          <w:rFonts w:ascii="Karla" w:hAnsi="Karla" w:cstheme="minorHAnsi"/>
          <w:sz w:val="20"/>
          <w:szCs w:val="20"/>
        </w:rPr>
        <w:tab/>
        <w:t xml:space="preserve">This Service Schedule is effective from the date of signature of this Agreement and shall remain in effect until amended following agreement of the Parties to such amendment or following determination by the National Regulator. </w:t>
      </w:r>
    </w:p>
    <w:p w14:paraId="2056E89A" w14:textId="77777777" w:rsidR="00320436" w:rsidRPr="00FB794B" w:rsidRDefault="00320436" w:rsidP="00320436">
      <w:pPr>
        <w:pStyle w:val="Definitions"/>
        <w:rPr>
          <w:rFonts w:ascii="Karla" w:hAnsi="Karla" w:cstheme="minorHAnsi"/>
          <w:sz w:val="20"/>
          <w:szCs w:val="20"/>
        </w:rPr>
      </w:pPr>
    </w:p>
    <w:p w14:paraId="412616EA"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2.</w:t>
      </w:r>
      <w:r w:rsidRPr="00FB794B">
        <w:rPr>
          <w:rFonts w:ascii="Karla" w:hAnsi="Karla" w:cstheme="minorHAnsi"/>
          <w:b/>
          <w:bCs/>
          <w:sz w:val="20"/>
          <w:szCs w:val="20"/>
        </w:rPr>
        <w:tab/>
        <w:t>Description of Service</w:t>
      </w:r>
    </w:p>
    <w:p w14:paraId="6D49E6F9" w14:textId="77777777" w:rsidR="00320436" w:rsidRPr="00FB794B" w:rsidRDefault="00320436" w:rsidP="00320436">
      <w:pPr>
        <w:pStyle w:val="Para0-2"/>
        <w:rPr>
          <w:rFonts w:ascii="Karla" w:hAnsi="Karla" w:cstheme="minorHAnsi"/>
          <w:sz w:val="20"/>
          <w:szCs w:val="20"/>
        </w:rPr>
      </w:pPr>
    </w:p>
    <w:p w14:paraId="472EC1BD" w14:textId="01224B9E"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2.1</w:t>
      </w:r>
      <w:r w:rsidRPr="00FB794B">
        <w:rPr>
          <w:rFonts w:ascii="Karla" w:hAnsi="Karla" w:cstheme="minorHAnsi"/>
          <w:sz w:val="20"/>
          <w:szCs w:val="20"/>
        </w:rPr>
        <w:tab/>
        <w:t xml:space="preserve">Subject to the provisions of this Schedule, </w:t>
      </w:r>
      <w:r w:rsidR="0041771E" w:rsidRPr="00FB794B">
        <w:rPr>
          <w:rFonts w:ascii="Karla" w:hAnsi="Karla" w:cstheme="minorHAnsi"/>
          <w:sz w:val="20"/>
          <w:szCs w:val="20"/>
        </w:rPr>
        <w:t>Enet</w:t>
      </w:r>
      <w:r w:rsidRPr="00FB794B">
        <w:rPr>
          <w:rFonts w:ascii="Karla" w:hAnsi="Karla" w:cstheme="minorHAnsi"/>
          <w:sz w:val="20"/>
          <w:szCs w:val="20"/>
        </w:rPr>
        <w:t xml:space="preserve"> shall convey calls handed over from the Operator network to </w:t>
      </w:r>
      <w:r w:rsidR="0041771E" w:rsidRPr="00FB794B">
        <w:rPr>
          <w:rFonts w:ascii="Karla" w:hAnsi="Karla" w:cstheme="minorHAnsi"/>
          <w:sz w:val="20"/>
          <w:szCs w:val="20"/>
        </w:rPr>
        <w:t>Enet</w:t>
      </w:r>
      <w:r w:rsidRPr="00FB794B">
        <w:rPr>
          <w:rFonts w:ascii="Karla" w:hAnsi="Karla" w:cstheme="minorHAnsi"/>
          <w:sz w:val="20"/>
          <w:szCs w:val="20"/>
        </w:rPr>
        <w:t xml:space="preserve"> Non-Geographic numbers for termination. This shall comprise of all calls with the leading digits “18XX” or “0818” non-geographic number ranges which have been allocated to </w:t>
      </w:r>
      <w:r w:rsidR="00AD6649" w:rsidRPr="00FB794B">
        <w:rPr>
          <w:rFonts w:ascii="Karla" w:hAnsi="Karla" w:cstheme="minorHAnsi"/>
          <w:sz w:val="20"/>
          <w:szCs w:val="20"/>
        </w:rPr>
        <w:t>Enet</w:t>
      </w:r>
      <w:r w:rsidRPr="00FB794B">
        <w:rPr>
          <w:rFonts w:ascii="Karla" w:hAnsi="Karla" w:cstheme="minorHAnsi"/>
          <w:sz w:val="20"/>
          <w:szCs w:val="20"/>
        </w:rPr>
        <w:t xml:space="preserve"> by the National Regulator or ported into the </w:t>
      </w:r>
      <w:r w:rsidR="00AD6649" w:rsidRPr="00FB794B">
        <w:rPr>
          <w:rFonts w:ascii="Karla" w:hAnsi="Karla" w:cstheme="minorHAnsi"/>
          <w:sz w:val="20"/>
          <w:szCs w:val="20"/>
        </w:rPr>
        <w:t>Enet</w:t>
      </w:r>
      <w:r w:rsidRPr="00FB794B">
        <w:rPr>
          <w:rFonts w:ascii="Karla" w:hAnsi="Karla" w:cstheme="minorHAnsi"/>
          <w:sz w:val="20"/>
          <w:szCs w:val="20"/>
        </w:rPr>
        <w:t xml:space="preserve"> network.</w:t>
      </w:r>
    </w:p>
    <w:p w14:paraId="67CB3D0F" w14:textId="77777777" w:rsidR="00320436" w:rsidRPr="00FB794B" w:rsidRDefault="00320436" w:rsidP="00320436">
      <w:pPr>
        <w:pStyle w:val="Para0-2"/>
        <w:rPr>
          <w:rFonts w:ascii="Karla" w:hAnsi="Karla" w:cstheme="minorHAnsi"/>
          <w:sz w:val="20"/>
          <w:szCs w:val="20"/>
        </w:rPr>
      </w:pPr>
    </w:p>
    <w:p w14:paraId="7AF25AA3" w14:textId="05D1B440"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2.2</w:t>
      </w:r>
      <w:r w:rsidRPr="00FB794B">
        <w:rPr>
          <w:rFonts w:ascii="Karla" w:hAnsi="Karla" w:cstheme="minorHAnsi"/>
          <w:sz w:val="20"/>
          <w:szCs w:val="20"/>
        </w:rPr>
        <w:tab/>
      </w:r>
      <w:r w:rsidR="0041771E" w:rsidRPr="00FB794B">
        <w:rPr>
          <w:rFonts w:ascii="Karla" w:hAnsi="Karla" w:cstheme="minorHAnsi"/>
          <w:sz w:val="20"/>
          <w:szCs w:val="20"/>
        </w:rPr>
        <w:t>Enet</w:t>
      </w:r>
      <w:r w:rsidRPr="00FB794B">
        <w:rPr>
          <w:rFonts w:ascii="Karla" w:hAnsi="Karla" w:cstheme="minorHAnsi"/>
          <w:sz w:val="20"/>
          <w:szCs w:val="20"/>
        </w:rPr>
        <w:t xml:space="preserve"> International Incoming Calls, </w:t>
      </w:r>
      <w:r w:rsidR="0041771E" w:rsidRPr="00FB794B">
        <w:rPr>
          <w:rFonts w:ascii="Karla" w:hAnsi="Karla" w:cstheme="minorHAnsi"/>
          <w:sz w:val="20"/>
          <w:szCs w:val="20"/>
        </w:rPr>
        <w:t>Enet</w:t>
      </w:r>
      <w:r w:rsidRPr="00FB794B">
        <w:rPr>
          <w:rFonts w:ascii="Karla" w:hAnsi="Karla" w:cstheme="minorHAnsi"/>
          <w:sz w:val="20"/>
          <w:szCs w:val="20"/>
        </w:rPr>
        <w:t xml:space="preserve"> Transit Calls and Calls to Ancillary Services are not conveyed pursuant to this Schedule.</w:t>
      </w:r>
    </w:p>
    <w:p w14:paraId="3E8C1886" w14:textId="77777777" w:rsidR="00320436" w:rsidRPr="00FB794B" w:rsidRDefault="00320436" w:rsidP="00320436">
      <w:pPr>
        <w:pStyle w:val="Para0-2"/>
        <w:rPr>
          <w:rFonts w:ascii="Karla" w:hAnsi="Karla" w:cstheme="minorHAnsi"/>
          <w:sz w:val="20"/>
          <w:szCs w:val="20"/>
        </w:rPr>
      </w:pPr>
    </w:p>
    <w:p w14:paraId="1F95A985"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2.3</w:t>
      </w:r>
      <w:r w:rsidRPr="00FB794B">
        <w:rPr>
          <w:rFonts w:ascii="Karla" w:hAnsi="Karla" w:cstheme="minorHAnsi"/>
          <w:sz w:val="20"/>
          <w:szCs w:val="20"/>
        </w:rPr>
        <w:tab/>
        <w:t>The Parties shall agree in advance all necessary technical requirements, including Call set-up and cleardown sequences, for the conveyance of Calls pursuant to this Schedule. The Parties shall convey such Calls in accordance with the agreed technical requirements, and shall not make any changes thereto unless otherwise agreed by the Parties.</w:t>
      </w:r>
    </w:p>
    <w:p w14:paraId="4B9508D1" w14:textId="77777777" w:rsidR="00320436" w:rsidRPr="00FB794B" w:rsidRDefault="00320436" w:rsidP="00320436">
      <w:pPr>
        <w:pStyle w:val="Para0-2"/>
        <w:rPr>
          <w:rFonts w:ascii="Karla" w:hAnsi="Karla" w:cstheme="minorHAnsi"/>
          <w:sz w:val="20"/>
          <w:szCs w:val="20"/>
        </w:rPr>
      </w:pPr>
    </w:p>
    <w:p w14:paraId="2F8007ED" w14:textId="73449A98"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2.4</w:t>
      </w:r>
      <w:r w:rsidRPr="00FB794B">
        <w:rPr>
          <w:rFonts w:ascii="Karla" w:hAnsi="Karla" w:cstheme="minorHAnsi"/>
          <w:sz w:val="20"/>
          <w:szCs w:val="20"/>
        </w:rPr>
        <w:tab/>
        <w:t xml:space="preserve">Each Party shall correct faults which occur in its network which affect the conveyance of </w:t>
      </w:r>
      <w:r w:rsidR="0041771E" w:rsidRPr="00FB794B">
        <w:rPr>
          <w:rFonts w:ascii="Karla" w:hAnsi="Karla" w:cstheme="minorHAnsi"/>
          <w:sz w:val="20"/>
          <w:szCs w:val="20"/>
        </w:rPr>
        <w:t>Enet</w:t>
      </w:r>
      <w:r w:rsidRPr="00FB794B">
        <w:rPr>
          <w:rFonts w:ascii="Karla" w:hAnsi="Karla" w:cstheme="minorHAnsi"/>
          <w:sz w:val="20"/>
          <w:szCs w:val="20"/>
        </w:rPr>
        <w:t xml:space="preserve"> Telephony Calls in accordance with such Party’s normal engineering practices. For the avoidance of doubt, neither Party warrants that its network is, or will be, free from faults.</w:t>
      </w:r>
    </w:p>
    <w:p w14:paraId="5DBCEC4F" w14:textId="77777777" w:rsidR="00320436" w:rsidRPr="00FB794B" w:rsidRDefault="00320436" w:rsidP="00320436">
      <w:pPr>
        <w:pStyle w:val="Para0-2"/>
        <w:rPr>
          <w:rFonts w:ascii="Karla" w:hAnsi="Karla" w:cstheme="minorHAnsi"/>
          <w:sz w:val="20"/>
          <w:szCs w:val="20"/>
        </w:rPr>
      </w:pPr>
    </w:p>
    <w:p w14:paraId="33C26B0A"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3.</w:t>
      </w:r>
      <w:r w:rsidRPr="00FB794B">
        <w:rPr>
          <w:rFonts w:ascii="Karla" w:hAnsi="Karla" w:cstheme="minorHAnsi"/>
          <w:b/>
          <w:bCs/>
          <w:sz w:val="20"/>
          <w:szCs w:val="20"/>
        </w:rPr>
        <w:tab/>
        <w:t>Charging</w:t>
      </w:r>
    </w:p>
    <w:p w14:paraId="44913E64" w14:textId="77777777" w:rsidR="00320436" w:rsidRPr="00FB794B" w:rsidRDefault="00320436" w:rsidP="00320436">
      <w:pPr>
        <w:pStyle w:val="Para0-2"/>
        <w:rPr>
          <w:rFonts w:ascii="Karla" w:hAnsi="Karla" w:cstheme="minorHAnsi"/>
          <w:sz w:val="20"/>
          <w:szCs w:val="20"/>
        </w:rPr>
      </w:pPr>
    </w:p>
    <w:p w14:paraId="1313616A" w14:textId="62B4946A"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3.1</w:t>
      </w:r>
      <w:r w:rsidRPr="00FB794B">
        <w:rPr>
          <w:rFonts w:ascii="Karla" w:hAnsi="Karla" w:cstheme="minorHAnsi"/>
          <w:sz w:val="20"/>
          <w:szCs w:val="20"/>
        </w:rPr>
        <w:tab/>
        <w:t xml:space="preserve">For the conveyance of each </w:t>
      </w:r>
      <w:r w:rsidR="0041771E" w:rsidRPr="00FB794B">
        <w:rPr>
          <w:rFonts w:ascii="Karla" w:hAnsi="Karla" w:cstheme="minorHAnsi"/>
          <w:sz w:val="20"/>
          <w:szCs w:val="20"/>
        </w:rPr>
        <w:t>Enet</w:t>
      </w:r>
      <w:r w:rsidRPr="00FB794B">
        <w:rPr>
          <w:rFonts w:ascii="Karla" w:hAnsi="Karla" w:cstheme="minorHAnsi"/>
          <w:sz w:val="20"/>
          <w:szCs w:val="20"/>
        </w:rPr>
        <w:t xml:space="preserve"> Telephony Call by </w:t>
      </w:r>
      <w:r w:rsidR="0041771E" w:rsidRPr="00FB794B">
        <w:rPr>
          <w:rFonts w:ascii="Karla" w:hAnsi="Karla" w:cstheme="minorHAnsi"/>
          <w:sz w:val="20"/>
          <w:szCs w:val="20"/>
        </w:rPr>
        <w:t>Enet</w:t>
      </w:r>
      <w:r w:rsidRPr="00FB794B">
        <w:rPr>
          <w:rFonts w:ascii="Karla" w:hAnsi="Karla" w:cstheme="minorHAnsi"/>
          <w:sz w:val="20"/>
          <w:szCs w:val="20"/>
        </w:rPr>
        <w:t xml:space="preserve">, the Operator shall pay </w:t>
      </w:r>
      <w:r w:rsidR="0041771E" w:rsidRPr="00FB794B">
        <w:rPr>
          <w:rFonts w:ascii="Karla" w:hAnsi="Karla" w:cstheme="minorHAnsi"/>
          <w:sz w:val="20"/>
          <w:szCs w:val="20"/>
        </w:rPr>
        <w:t>Enet</w:t>
      </w:r>
      <w:r w:rsidRPr="00FB794B">
        <w:rPr>
          <w:rFonts w:ascii="Karla" w:hAnsi="Karla" w:cstheme="minorHAnsi"/>
          <w:sz w:val="20"/>
          <w:szCs w:val="20"/>
        </w:rPr>
        <w:t xml:space="preserve"> a charge calculated in accordance with the rate for such a Call specified from time to time in the Carrier Price List, or as otherwise agreed by the Parties.</w:t>
      </w:r>
    </w:p>
    <w:p w14:paraId="698CE63D" w14:textId="77777777" w:rsidR="00320436" w:rsidRPr="00FB794B" w:rsidRDefault="00320436" w:rsidP="00320436">
      <w:pPr>
        <w:jc w:val="center"/>
        <w:rPr>
          <w:rFonts w:ascii="Karla" w:hAnsi="Karla" w:cstheme="minorHAnsi"/>
          <w:b/>
          <w:caps/>
          <w:kern w:val="28"/>
          <w:u w:val="single"/>
          <w:lang w:eastAsia="en-IE"/>
        </w:rPr>
      </w:pPr>
    </w:p>
    <w:p w14:paraId="5D699DFB" w14:textId="77777777" w:rsidR="00320436" w:rsidRPr="00FB794B" w:rsidRDefault="00320436" w:rsidP="00320436">
      <w:pPr>
        <w:jc w:val="center"/>
        <w:rPr>
          <w:rFonts w:ascii="Karla" w:hAnsi="Karla" w:cstheme="minorHAnsi"/>
          <w:b/>
          <w:caps/>
          <w:kern w:val="28"/>
          <w:u w:val="single"/>
          <w:lang w:eastAsia="en-IE"/>
        </w:rPr>
      </w:pPr>
    </w:p>
    <w:p w14:paraId="37DE8EA2" w14:textId="77777777" w:rsidR="00320436" w:rsidRPr="00FB794B" w:rsidRDefault="00320436" w:rsidP="00320436">
      <w:pPr>
        <w:rPr>
          <w:rFonts w:ascii="Karla" w:hAnsi="Karla" w:cstheme="minorHAnsi"/>
          <w:b/>
          <w:caps/>
          <w:kern w:val="28"/>
          <w:u w:val="single"/>
          <w:lang w:eastAsia="en-IE"/>
        </w:rPr>
      </w:pPr>
      <w:r w:rsidRPr="00FB794B">
        <w:rPr>
          <w:rFonts w:ascii="Karla" w:hAnsi="Karla" w:cstheme="minorHAnsi"/>
          <w:b/>
          <w:caps/>
          <w:kern w:val="28"/>
          <w:u w:val="single"/>
          <w:lang w:eastAsia="en-IE"/>
        </w:rPr>
        <w:br w:type="page"/>
      </w:r>
    </w:p>
    <w:p w14:paraId="7012BEA1" w14:textId="77777777" w:rsidR="00320436" w:rsidRPr="00FB794B" w:rsidRDefault="00320436" w:rsidP="00320436">
      <w:pPr>
        <w:rPr>
          <w:rFonts w:ascii="Karla" w:hAnsi="Karla" w:cstheme="minorHAnsi"/>
        </w:rPr>
      </w:pPr>
    </w:p>
    <w:p w14:paraId="1A282844"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ANNEX A</w:t>
      </w:r>
    </w:p>
    <w:p w14:paraId="119D8343" w14:textId="77777777" w:rsidR="00320436" w:rsidRPr="00FB794B" w:rsidRDefault="00320436" w:rsidP="00320436">
      <w:pPr>
        <w:pStyle w:val="Para0-2"/>
        <w:jc w:val="center"/>
        <w:rPr>
          <w:rFonts w:ascii="Rubik" w:hAnsi="Rubik" w:cstheme="minorHAnsi"/>
          <w:b/>
          <w:sz w:val="20"/>
          <w:szCs w:val="20"/>
          <w:u w:val="single"/>
        </w:rPr>
      </w:pPr>
    </w:p>
    <w:p w14:paraId="62C14A8C"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SERVICE SCHEDULE B1</w:t>
      </w:r>
    </w:p>
    <w:p w14:paraId="2C55D951" w14:textId="77777777" w:rsidR="00320436" w:rsidRPr="00FB794B" w:rsidRDefault="00320436" w:rsidP="00320436">
      <w:pPr>
        <w:pStyle w:val="Para0-2"/>
        <w:jc w:val="center"/>
        <w:rPr>
          <w:rFonts w:ascii="Rubik" w:hAnsi="Rubik" w:cstheme="minorHAnsi"/>
          <w:b/>
          <w:sz w:val="20"/>
          <w:szCs w:val="20"/>
          <w:u w:val="single"/>
        </w:rPr>
      </w:pPr>
    </w:p>
    <w:p w14:paraId="747EC6F3"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OPERATOR GEOGRAPHIC TERMINATION</w:t>
      </w:r>
    </w:p>
    <w:p w14:paraId="3EA33FE7" w14:textId="77777777" w:rsidR="00320436" w:rsidRPr="00FB794B" w:rsidRDefault="00320436" w:rsidP="00320436">
      <w:pPr>
        <w:pStyle w:val="Para0-2"/>
        <w:rPr>
          <w:rFonts w:ascii="Karla" w:hAnsi="Karla" w:cstheme="minorHAnsi"/>
          <w:sz w:val="20"/>
          <w:szCs w:val="20"/>
        </w:rPr>
      </w:pPr>
    </w:p>
    <w:p w14:paraId="3CF8082F"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1.</w:t>
      </w:r>
      <w:r w:rsidRPr="00FB794B">
        <w:rPr>
          <w:rFonts w:ascii="Karla" w:hAnsi="Karla" w:cstheme="minorHAnsi"/>
          <w:b/>
          <w:bCs/>
          <w:sz w:val="20"/>
          <w:szCs w:val="20"/>
        </w:rPr>
        <w:tab/>
        <w:t>Definitions</w:t>
      </w:r>
    </w:p>
    <w:p w14:paraId="125EB564" w14:textId="77777777" w:rsidR="00320436" w:rsidRPr="00FB794B" w:rsidRDefault="00320436" w:rsidP="00320436">
      <w:pPr>
        <w:pStyle w:val="Para0-2"/>
        <w:rPr>
          <w:rFonts w:ascii="Karla" w:hAnsi="Karla" w:cstheme="minorHAnsi"/>
          <w:sz w:val="20"/>
          <w:szCs w:val="20"/>
        </w:rPr>
      </w:pPr>
    </w:p>
    <w:p w14:paraId="56616749"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1.1 </w:t>
      </w:r>
      <w:r w:rsidRPr="00FB794B">
        <w:rPr>
          <w:rFonts w:ascii="Karla" w:hAnsi="Karla" w:cstheme="minorHAnsi"/>
          <w:sz w:val="20"/>
          <w:szCs w:val="20"/>
        </w:rPr>
        <w:tab/>
        <w:t xml:space="preserve">This Service Schedule is effective from the date of signature of this Agreement and shall remain in effect until amended following agreement of the Parties to such amendment or following determination by the National Regulator. </w:t>
      </w:r>
    </w:p>
    <w:p w14:paraId="71C450EE" w14:textId="77777777" w:rsidR="00320436" w:rsidRPr="00FB794B" w:rsidRDefault="00320436" w:rsidP="00320436">
      <w:pPr>
        <w:pStyle w:val="Definitions"/>
        <w:rPr>
          <w:rFonts w:ascii="Karla" w:hAnsi="Karla" w:cstheme="minorHAnsi"/>
          <w:sz w:val="20"/>
          <w:szCs w:val="20"/>
        </w:rPr>
      </w:pPr>
    </w:p>
    <w:p w14:paraId="1361AC81"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2.</w:t>
      </w:r>
      <w:r w:rsidRPr="00FB794B">
        <w:rPr>
          <w:rFonts w:ascii="Karla" w:hAnsi="Karla" w:cstheme="minorHAnsi"/>
          <w:b/>
          <w:bCs/>
          <w:sz w:val="20"/>
          <w:szCs w:val="20"/>
        </w:rPr>
        <w:tab/>
        <w:t>Description of Service</w:t>
      </w:r>
    </w:p>
    <w:p w14:paraId="25239606" w14:textId="77777777" w:rsidR="00320436" w:rsidRPr="00FB794B" w:rsidRDefault="00320436" w:rsidP="00320436">
      <w:pPr>
        <w:pStyle w:val="Para0-2"/>
        <w:rPr>
          <w:rFonts w:ascii="Karla" w:hAnsi="Karla" w:cstheme="minorHAnsi"/>
          <w:sz w:val="20"/>
          <w:szCs w:val="20"/>
        </w:rPr>
      </w:pPr>
    </w:p>
    <w:p w14:paraId="613F30C1" w14:textId="780B2AA5"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2.1</w:t>
      </w:r>
      <w:r w:rsidRPr="00FB794B">
        <w:rPr>
          <w:rFonts w:ascii="Karla" w:hAnsi="Karla" w:cstheme="minorHAnsi"/>
          <w:sz w:val="20"/>
          <w:szCs w:val="20"/>
        </w:rPr>
        <w:tab/>
        <w:t xml:space="preserve">Subject to the provisions of this Schedule, the Operator shall convey calls handed over from the </w:t>
      </w:r>
      <w:r w:rsidR="0041771E" w:rsidRPr="00FB794B">
        <w:rPr>
          <w:rFonts w:ascii="Karla" w:hAnsi="Karla" w:cstheme="minorHAnsi"/>
          <w:sz w:val="20"/>
          <w:szCs w:val="20"/>
        </w:rPr>
        <w:t>Enet</w:t>
      </w:r>
      <w:r w:rsidRPr="00FB794B">
        <w:rPr>
          <w:rFonts w:ascii="Karla" w:hAnsi="Karla" w:cstheme="minorHAnsi"/>
          <w:sz w:val="20"/>
          <w:szCs w:val="20"/>
        </w:rPr>
        <w:t xml:space="preserve"> network to Operator Geographic numbers for termination. This shall comprise of all calls to geographic number ranges which have been allocated to the Operator by the National Regulator or ported into the Operator network.</w:t>
      </w:r>
    </w:p>
    <w:p w14:paraId="503E4E61" w14:textId="77777777" w:rsidR="00320436" w:rsidRPr="00FB794B" w:rsidRDefault="00320436" w:rsidP="00320436">
      <w:pPr>
        <w:pStyle w:val="Para0-2"/>
        <w:rPr>
          <w:rFonts w:ascii="Karla" w:hAnsi="Karla" w:cstheme="minorHAnsi"/>
          <w:sz w:val="20"/>
          <w:szCs w:val="20"/>
        </w:rPr>
      </w:pPr>
    </w:p>
    <w:p w14:paraId="0151B928"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2.2</w:t>
      </w:r>
      <w:r w:rsidRPr="00FB794B">
        <w:rPr>
          <w:rFonts w:ascii="Karla" w:hAnsi="Karla" w:cstheme="minorHAnsi"/>
          <w:sz w:val="20"/>
          <w:szCs w:val="20"/>
        </w:rPr>
        <w:tab/>
        <w:t>Operator International Incoming Calls, Operator Transit Calls and Calls to Ancillary Services are not conveyed pursuant to this Schedule.</w:t>
      </w:r>
    </w:p>
    <w:p w14:paraId="3738E5CF" w14:textId="77777777" w:rsidR="00320436" w:rsidRPr="00FB794B" w:rsidRDefault="00320436" w:rsidP="00320436">
      <w:pPr>
        <w:pStyle w:val="Para0-2"/>
        <w:rPr>
          <w:rFonts w:ascii="Karla" w:hAnsi="Karla" w:cstheme="minorHAnsi"/>
          <w:sz w:val="20"/>
          <w:szCs w:val="20"/>
        </w:rPr>
      </w:pPr>
    </w:p>
    <w:p w14:paraId="1CD50B79"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2.3</w:t>
      </w:r>
      <w:r w:rsidRPr="00FB794B">
        <w:rPr>
          <w:rFonts w:ascii="Karla" w:hAnsi="Karla" w:cstheme="minorHAnsi"/>
          <w:sz w:val="20"/>
          <w:szCs w:val="20"/>
        </w:rPr>
        <w:tab/>
        <w:t>The Parties shall agree in advance all necessary technical requirements, including Call set-up and cleardown sequences, for the conveyance of Calls pursuant to this Schedule. The Parties shall convey such Calls in accordance with the agreed technical requirements, and shall not make any changes thereto unless otherwise agreed by the Parties.</w:t>
      </w:r>
    </w:p>
    <w:p w14:paraId="3425D4A9" w14:textId="77777777" w:rsidR="00320436" w:rsidRPr="00FB794B" w:rsidRDefault="00320436" w:rsidP="00320436">
      <w:pPr>
        <w:pStyle w:val="Para0-2"/>
        <w:rPr>
          <w:rFonts w:ascii="Karla" w:hAnsi="Karla" w:cstheme="minorHAnsi"/>
          <w:sz w:val="20"/>
          <w:szCs w:val="20"/>
        </w:rPr>
      </w:pPr>
    </w:p>
    <w:p w14:paraId="2A5C179C"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2.4</w:t>
      </w:r>
      <w:r w:rsidRPr="00FB794B">
        <w:rPr>
          <w:rFonts w:ascii="Karla" w:hAnsi="Karla" w:cstheme="minorHAnsi"/>
          <w:sz w:val="20"/>
          <w:szCs w:val="20"/>
        </w:rPr>
        <w:tab/>
        <w:t>Each Party shall correct faults which occur in its network which affect the conveyance of Operator Telephony Calls in accordance with such Party’s normal engineering practices. For the avoidance of doubt, neither Party warrants that its network is, or will be, free from faults.</w:t>
      </w:r>
    </w:p>
    <w:p w14:paraId="2A0288B3" w14:textId="77777777" w:rsidR="00320436" w:rsidRPr="00FB794B" w:rsidRDefault="00320436" w:rsidP="00320436">
      <w:pPr>
        <w:pStyle w:val="Para0-2"/>
        <w:rPr>
          <w:rFonts w:ascii="Karla" w:hAnsi="Karla" w:cstheme="minorHAnsi"/>
          <w:sz w:val="20"/>
          <w:szCs w:val="20"/>
        </w:rPr>
      </w:pPr>
    </w:p>
    <w:p w14:paraId="3E430A60"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3.</w:t>
      </w:r>
      <w:r w:rsidRPr="00FB794B">
        <w:rPr>
          <w:rFonts w:ascii="Karla" w:hAnsi="Karla" w:cstheme="minorHAnsi"/>
          <w:b/>
          <w:bCs/>
          <w:sz w:val="20"/>
          <w:szCs w:val="20"/>
        </w:rPr>
        <w:tab/>
        <w:t>Charging</w:t>
      </w:r>
    </w:p>
    <w:p w14:paraId="2CF1EC6D" w14:textId="77777777" w:rsidR="00320436" w:rsidRPr="00FB794B" w:rsidRDefault="00320436" w:rsidP="00320436">
      <w:pPr>
        <w:pStyle w:val="Para0-2"/>
        <w:rPr>
          <w:rFonts w:ascii="Karla" w:hAnsi="Karla" w:cstheme="minorHAnsi"/>
          <w:sz w:val="20"/>
          <w:szCs w:val="20"/>
        </w:rPr>
      </w:pPr>
    </w:p>
    <w:p w14:paraId="5807EC7C" w14:textId="63E1635D"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3.1</w:t>
      </w:r>
      <w:r w:rsidRPr="00FB794B">
        <w:rPr>
          <w:rFonts w:ascii="Karla" w:hAnsi="Karla" w:cstheme="minorHAnsi"/>
          <w:sz w:val="20"/>
          <w:szCs w:val="20"/>
        </w:rPr>
        <w:tab/>
        <w:t xml:space="preserve">For the conveyance of each Operator Telephony Call by the Operator, </w:t>
      </w:r>
      <w:r w:rsidR="0041771E" w:rsidRPr="00FB794B">
        <w:rPr>
          <w:rFonts w:ascii="Karla" w:hAnsi="Karla" w:cstheme="minorHAnsi"/>
          <w:sz w:val="20"/>
          <w:szCs w:val="20"/>
        </w:rPr>
        <w:t>Enet</w:t>
      </w:r>
      <w:r w:rsidRPr="00FB794B">
        <w:rPr>
          <w:rFonts w:ascii="Karla" w:hAnsi="Karla" w:cstheme="minorHAnsi"/>
          <w:sz w:val="20"/>
          <w:szCs w:val="20"/>
        </w:rPr>
        <w:t xml:space="preserve"> shall pay the Operator a charge calculated in accordance with the rate for such a Call specified from time to time in the Carrier Price List, or as otherwise agreed by the Parties.</w:t>
      </w:r>
    </w:p>
    <w:p w14:paraId="4308378D" w14:textId="77777777" w:rsidR="00320436" w:rsidRPr="00FB794B" w:rsidRDefault="00320436" w:rsidP="00320436">
      <w:pPr>
        <w:pStyle w:val="Para0-2"/>
        <w:rPr>
          <w:rFonts w:ascii="Karla" w:hAnsi="Karla" w:cstheme="minorHAnsi"/>
          <w:sz w:val="20"/>
          <w:szCs w:val="20"/>
        </w:rPr>
      </w:pPr>
    </w:p>
    <w:p w14:paraId="2D47E248" w14:textId="77777777" w:rsidR="00320436" w:rsidRPr="00FB794B" w:rsidRDefault="00320436" w:rsidP="00320436">
      <w:pPr>
        <w:pStyle w:val="Para0-2"/>
        <w:rPr>
          <w:rFonts w:ascii="Karla" w:hAnsi="Karla" w:cstheme="minorHAnsi"/>
          <w:sz w:val="20"/>
          <w:szCs w:val="20"/>
        </w:rPr>
      </w:pPr>
    </w:p>
    <w:p w14:paraId="5DBBF536" w14:textId="77777777" w:rsidR="00355F75" w:rsidRPr="00FB794B" w:rsidRDefault="00355F75">
      <w:pPr>
        <w:spacing w:before="120" w:after="120"/>
        <w:rPr>
          <w:rFonts w:ascii="Karla" w:eastAsia="Times New Roman" w:hAnsi="Karla" w:cstheme="minorHAnsi"/>
          <w:b/>
          <w:color w:val="auto"/>
          <w:u w:val="single"/>
        </w:rPr>
      </w:pPr>
      <w:r w:rsidRPr="00FB794B">
        <w:rPr>
          <w:rFonts w:ascii="Karla" w:hAnsi="Karla" w:cstheme="minorHAnsi"/>
          <w:b/>
          <w:u w:val="single"/>
        </w:rPr>
        <w:br w:type="page"/>
      </w:r>
    </w:p>
    <w:p w14:paraId="39C0B7A1" w14:textId="4C6870CB"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lastRenderedPageBreak/>
        <w:t>ANNEX A</w:t>
      </w:r>
    </w:p>
    <w:p w14:paraId="31515C4D" w14:textId="77777777" w:rsidR="00320436" w:rsidRPr="00FB794B" w:rsidRDefault="00320436" w:rsidP="00320436">
      <w:pPr>
        <w:pStyle w:val="Para0-2"/>
        <w:jc w:val="center"/>
        <w:rPr>
          <w:rFonts w:ascii="Rubik" w:hAnsi="Rubik" w:cstheme="minorHAnsi"/>
          <w:b/>
          <w:sz w:val="20"/>
          <w:szCs w:val="20"/>
          <w:u w:val="single"/>
        </w:rPr>
      </w:pPr>
    </w:p>
    <w:p w14:paraId="194ED463"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SERVICE SCHEDULE B2</w:t>
      </w:r>
    </w:p>
    <w:p w14:paraId="0036885A" w14:textId="77777777" w:rsidR="00320436" w:rsidRPr="00FB794B" w:rsidRDefault="00320436" w:rsidP="00320436">
      <w:pPr>
        <w:pStyle w:val="Para0-2"/>
        <w:jc w:val="center"/>
        <w:rPr>
          <w:rFonts w:ascii="Rubik" w:hAnsi="Rubik" w:cstheme="minorHAnsi"/>
          <w:b/>
          <w:sz w:val="20"/>
          <w:szCs w:val="20"/>
          <w:u w:val="single"/>
        </w:rPr>
      </w:pPr>
    </w:p>
    <w:p w14:paraId="47198284"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OPERATOR NON-GEOGRAPHIC TERMINATION</w:t>
      </w:r>
    </w:p>
    <w:p w14:paraId="38B0E709" w14:textId="77777777" w:rsidR="00320436" w:rsidRPr="00FB794B" w:rsidRDefault="00320436" w:rsidP="00320436">
      <w:pPr>
        <w:pStyle w:val="Para0-2"/>
        <w:rPr>
          <w:rFonts w:ascii="Karla" w:hAnsi="Karla" w:cstheme="minorHAnsi"/>
          <w:sz w:val="20"/>
          <w:szCs w:val="20"/>
        </w:rPr>
      </w:pPr>
    </w:p>
    <w:p w14:paraId="7DD4F107"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1.</w:t>
      </w:r>
      <w:r w:rsidRPr="00FB794B">
        <w:rPr>
          <w:rFonts w:ascii="Karla" w:hAnsi="Karla" w:cstheme="minorHAnsi"/>
          <w:b/>
          <w:bCs/>
          <w:sz w:val="20"/>
          <w:szCs w:val="20"/>
        </w:rPr>
        <w:tab/>
        <w:t>Definitions</w:t>
      </w:r>
    </w:p>
    <w:p w14:paraId="6D2F880F" w14:textId="77777777" w:rsidR="00320436" w:rsidRPr="00FB794B" w:rsidRDefault="00320436" w:rsidP="00320436">
      <w:pPr>
        <w:pStyle w:val="Para0-2"/>
        <w:rPr>
          <w:rFonts w:ascii="Karla" w:hAnsi="Karla" w:cstheme="minorHAnsi"/>
          <w:sz w:val="20"/>
          <w:szCs w:val="20"/>
        </w:rPr>
      </w:pPr>
    </w:p>
    <w:p w14:paraId="5383A4A7"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1.1 </w:t>
      </w:r>
      <w:r w:rsidRPr="00FB794B">
        <w:rPr>
          <w:rFonts w:ascii="Karla" w:hAnsi="Karla" w:cstheme="minorHAnsi"/>
          <w:sz w:val="20"/>
          <w:szCs w:val="20"/>
        </w:rPr>
        <w:tab/>
        <w:t xml:space="preserve">This Service Schedule is effective from the date of signature of this Agreement and shall remain in effect until amended following agreement of the Parties to such amendment or following determination by the National Regulator. </w:t>
      </w:r>
    </w:p>
    <w:p w14:paraId="7C508896" w14:textId="77777777" w:rsidR="00320436" w:rsidRPr="00FB794B" w:rsidRDefault="00320436" w:rsidP="00320436">
      <w:pPr>
        <w:pStyle w:val="Definitions"/>
        <w:rPr>
          <w:rFonts w:ascii="Karla" w:hAnsi="Karla" w:cstheme="minorHAnsi"/>
          <w:sz w:val="20"/>
          <w:szCs w:val="20"/>
        </w:rPr>
      </w:pPr>
    </w:p>
    <w:p w14:paraId="3894CE3D"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2.</w:t>
      </w:r>
      <w:r w:rsidRPr="00FB794B">
        <w:rPr>
          <w:rFonts w:ascii="Karla" w:hAnsi="Karla" w:cstheme="minorHAnsi"/>
          <w:b/>
          <w:bCs/>
          <w:sz w:val="20"/>
          <w:szCs w:val="20"/>
        </w:rPr>
        <w:tab/>
        <w:t>Description of Service</w:t>
      </w:r>
    </w:p>
    <w:p w14:paraId="3FB8DBCB" w14:textId="77777777" w:rsidR="00320436" w:rsidRPr="00FB794B" w:rsidRDefault="00320436" w:rsidP="00320436">
      <w:pPr>
        <w:pStyle w:val="Para0-2"/>
        <w:rPr>
          <w:rFonts w:ascii="Karla" w:hAnsi="Karla" w:cstheme="minorHAnsi"/>
          <w:sz w:val="20"/>
          <w:szCs w:val="20"/>
        </w:rPr>
      </w:pPr>
    </w:p>
    <w:p w14:paraId="31D4C839" w14:textId="2155772A"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2.1</w:t>
      </w:r>
      <w:r w:rsidRPr="00FB794B">
        <w:rPr>
          <w:rFonts w:ascii="Karla" w:hAnsi="Karla" w:cstheme="minorHAnsi"/>
          <w:sz w:val="20"/>
          <w:szCs w:val="20"/>
        </w:rPr>
        <w:tab/>
        <w:t xml:space="preserve">Subject to the provisions of this Schedule, the Operator shall convey calls handed over from the </w:t>
      </w:r>
      <w:r w:rsidR="0041771E" w:rsidRPr="00FB794B">
        <w:rPr>
          <w:rFonts w:ascii="Karla" w:hAnsi="Karla" w:cstheme="minorHAnsi"/>
          <w:sz w:val="20"/>
          <w:szCs w:val="20"/>
        </w:rPr>
        <w:t>Enet</w:t>
      </w:r>
      <w:r w:rsidRPr="00FB794B">
        <w:rPr>
          <w:rFonts w:ascii="Karla" w:hAnsi="Karla" w:cstheme="minorHAnsi"/>
          <w:sz w:val="20"/>
          <w:szCs w:val="20"/>
        </w:rPr>
        <w:t xml:space="preserve"> network to Operator Non-Geographic numbers for termination. This shall comprise of all calls with the leading digits “18XX”, “0818” or “076” non-geographic number ranges which have been allocated to the Operator by the National Regulator or ported into the Operator network.</w:t>
      </w:r>
    </w:p>
    <w:p w14:paraId="4B120581" w14:textId="77777777" w:rsidR="00320436" w:rsidRPr="00FB794B" w:rsidRDefault="00320436" w:rsidP="00320436">
      <w:pPr>
        <w:pStyle w:val="Para0-2"/>
        <w:rPr>
          <w:rFonts w:ascii="Karla" w:hAnsi="Karla" w:cstheme="minorHAnsi"/>
          <w:sz w:val="20"/>
          <w:szCs w:val="20"/>
        </w:rPr>
      </w:pPr>
    </w:p>
    <w:p w14:paraId="0D69F4B1"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2.2</w:t>
      </w:r>
      <w:r w:rsidRPr="00FB794B">
        <w:rPr>
          <w:rFonts w:ascii="Karla" w:hAnsi="Karla" w:cstheme="minorHAnsi"/>
          <w:sz w:val="20"/>
          <w:szCs w:val="20"/>
        </w:rPr>
        <w:tab/>
        <w:t>Operator International Incoming Calls, Operator Transit Calls and Calls to Ancillary Services are not conveyed pursuant to this Schedule.</w:t>
      </w:r>
    </w:p>
    <w:p w14:paraId="34DCE113" w14:textId="77777777" w:rsidR="00320436" w:rsidRPr="00FB794B" w:rsidRDefault="00320436" w:rsidP="00320436">
      <w:pPr>
        <w:pStyle w:val="Para0-2"/>
        <w:rPr>
          <w:rFonts w:ascii="Karla" w:hAnsi="Karla" w:cstheme="minorHAnsi"/>
          <w:sz w:val="20"/>
          <w:szCs w:val="20"/>
        </w:rPr>
      </w:pPr>
    </w:p>
    <w:p w14:paraId="18B36747"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2.3</w:t>
      </w:r>
      <w:r w:rsidRPr="00FB794B">
        <w:rPr>
          <w:rFonts w:ascii="Karla" w:hAnsi="Karla" w:cstheme="minorHAnsi"/>
          <w:sz w:val="20"/>
          <w:szCs w:val="20"/>
        </w:rPr>
        <w:tab/>
        <w:t>The Parties shall agree in advance all necessary technical requirements, including Call set-up and cleardown sequences, for the conveyance of Calls pursuant to this Schedule. The Parties shall convey such Calls in accordance with the agreed technical requirements, and shall not make any changes thereto unless otherwise agreed by the Parties.</w:t>
      </w:r>
    </w:p>
    <w:p w14:paraId="358DCC4F" w14:textId="77777777" w:rsidR="00320436" w:rsidRPr="00FB794B" w:rsidRDefault="00320436" w:rsidP="00320436">
      <w:pPr>
        <w:pStyle w:val="Para0-2"/>
        <w:rPr>
          <w:rFonts w:ascii="Karla" w:hAnsi="Karla" w:cstheme="minorHAnsi"/>
          <w:sz w:val="20"/>
          <w:szCs w:val="20"/>
        </w:rPr>
      </w:pPr>
    </w:p>
    <w:p w14:paraId="1BE3D169"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2.4</w:t>
      </w:r>
      <w:r w:rsidRPr="00FB794B">
        <w:rPr>
          <w:rFonts w:ascii="Karla" w:hAnsi="Karla" w:cstheme="minorHAnsi"/>
          <w:sz w:val="20"/>
          <w:szCs w:val="20"/>
        </w:rPr>
        <w:tab/>
        <w:t>Each Party shall correct faults which occur in its network which affect the conveyance of Operator Telephony Calls in accordance with such Party’s normal engineering practices. For the avoidance of doubt, neither Party warrants that its network is, or will be, free from faults.</w:t>
      </w:r>
    </w:p>
    <w:p w14:paraId="0DE57367" w14:textId="77777777" w:rsidR="00320436" w:rsidRPr="00FB794B" w:rsidRDefault="00320436" w:rsidP="00320436">
      <w:pPr>
        <w:pStyle w:val="Para0-2"/>
        <w:rPr>
          <w:rFonts w:ascii="Karla" w:hAnsi="Karla" w:cstheme="minorHAnsi"/>
          <w:sz w:val="20"/>
          <w:szCs w:val="20"/>
        </w:rPr>
      </w:pPr>
    </w:p>
    <w:p w14:paraId="3688EA1F"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3.</w:t>
      </w:r>
      <w:r w:rsidRPr="00FB794B">
        <w:rPr>
          <w:rFonts w:ascii="Karla" w:hAnsi="Karla" w:cstheme="minorHAnsi"/>
          <w:b/>
          <w:bCs/>
          <w:sz w:val="20"/>
          <w:szCs w:val="20"/>
        </w:rPr>
        <w:tab/>
        <w:t>Charging</w:t>
      </w:r>
    </w:p>
    <w:p w14:paraId="3D8A677A" w14:textId="77777777" w:rsidR="00320436" w:rsidRPr="00FB794B" w:rsidRDefault="00320436" w:rsidP="00320436">
      <w:pPr>
        <w:pStyle w:val="Para0-2"/>
        <w:rPr>
          <w:rFonts w:ascii="Karla" w:hAnsi="Karla" w:cstheme="minorHAnsi"/>
          <w:sz w:val="20"/>
          <w:szCs w:val="20"/>
        </w:rPr>
      </w:pPr>
    </w:p>
    <w:p w14:paraId="01B0805A" w14:textId="52428140"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3.1</w:t>
      </w:r>
      <w:r w:rsidRPr="00FB794B">
        <w:rPr>
          <w:rFonts w:ascii="Karla" w:hAnsi="Karla" w:cstheme="minorHAnsi"/>
          <w:sz w:val="20"/>
          <w:szCs w:val="20"/>
        </w:rPr>
        <w:tab/>
        <w:t xml:space="preserve">For the conveyance of each Operator Telephony Call by the Operator, </w:t>
      </w:r>
      <w:r w:rsidR="0041771E" w:rsidRPr="00FB794B">
        <w:rPr>
          <w:rFonts w:ascii="Karla" w:hAnsi="Karla" w:cstheme="minorHAnsi"/>
          <w:sz w:val="20"/>
          <w:szCs w:val="20"/>
        </w:rPr>
        <w:t>Enet</w:t>
      </w:r>
      <w:r w:rsidRPr="00FB794B">
        <w:rPr>
          <w:rFonts w:ascii="Karla" w:hAnsi="Karla" w:cstheme="minorHAnsi"/>
          <w:sz w:val="20"/>
          <w:szCs w:val="20"/>
        </w:rPr>
        <w:t xml:space="preserve"> shall pay the Operator a charge calculated in accordance with the rate for such a Call specified from time to time in the Carrier Price List, or as otherwise agreed by the Parties.</w:t>
      </w:r>
    </w:p>
    <w:p w14:paraId="6B38A5AE" w14:textId="77777777" w:rsidR="00320436" w:rsidRPr="00FB794B" w:rsidRDefault="00320436" w:rsidP="00320436">
      <w:pPr>
        <w:pStyle w:val="Para0-2"/>
        <w:rPr>
          <w:rFonts w:ascii="Karla" w:hAnsi="Karla" w:cstheme="minorHAnsi"/>
          <w:sz w:val="20"/>
          <w:szCs w:val="20"/>
        </w:rPr>
      </w:pPr>
    </w:p>
    <w:p w14:paraId="7738EBC3" w14:textId="77777777" w:rsidR="00320436" w:rsidRPr="00FB794B" w:rsidRDefault="00320436" w:rsidP="00320436">
      <w:pPr>
        <w:pStyle w:val="Para0-2"/>
        <w:rPr>
          <w:rFonts w:ascii="Karla" w:hAnsi="Karla" w:cstheme="minorHAnsi"/>
          <w:sz w:val="20"/>
          <w:szCs w:val="20"/>
        </w:rPr>
      </w:pPr>
    </w:p>
    <w:p w14:paraId="5DB989CE" w14:textId="77777777" w:rsidR="00320436" w:rsidRPr="00FB794B" w:rsidRDefault="00320436" w:rsidP="00320436">
      <w:pPr>
        <w:rPr>
          <w:rFonts w:ascii="Karla" w:hAnsi="Karla" w:cstheme="minorHAnsi"/>
        </w:rPr>
      </w:pPr>
      <w:r w:rsidRPr="00FB794B">
        <w:rPr>
          <w:rFonts w:ascii="Karla" w:hAnsi="Karla" w:cstheme="minorHAnsi"/>
        </w:rPr>
        <w:br w:type="page"/>
      </w:r>
    </w:p>
    <w:p w14:paraId="31E88851" w14:textId="77777777" w:rsidR="00320436" w:rsidRPr="00FB794B" w:rsidRDefault="00320436" w:rsidP="00320436">
      <w:pPr>
        <w:pStyle w:val="Para0-2"/>
        <w:rPr>
          <w:rFonts w:ascii="Karla" w:hAnsi="Karla" w:cstheme="minorHAnsi"/>
          <w:sz w:val="20"/>
          <w:szCs w:val="20"/>
        </w:rPr>
      </w:pPr>
    </w:p>
    <w:p w14:paraId="40C25528"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ANNEX A</w:t>
      </w:r>
    </w:p>
    <w:p w14:paraId="7A49AF2D" w14:textId="77777777" w:rsidR="00320436" w:rsidRPr="00FB794B" w:rsidRDefault="00320436" w:rsidP="00320436">
      <w:pPr>
        <w:pStyle w:val="Para0-2"/>
        <w:jc w:val="center"/>
        <w:rPr>
          <w:rFonts w:ascii="Rubik" w:hAnsi="Rubik" w:cstheme="minorHAnsi"/>
          <w:b/>
          <w:sz w:val="20"/>
          <w:szCs w:val="20"/>
          <w:u w:val="single"/>
        </w:rPr>
      </w:pPr>
    </w:p>
    <w:p w14:paraId="77D254C5"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SERVICE SCHEDULE C1</w:t>
      </w:r>
    </w:p>
    <w:p w14:paraId="5B0AFA7B" w14:textId="77777777" w:rsidR="00320436" w:rsidRPr="00FB794B" w:rsidRDefault="00320436" w:rsidP="00320436">
      <w:pPr>
        <w:pStyle w:val="Para0-2"/>
        <w:jc w:val="center"/>
        <w:rPr>
          <w:rFonts w:ascii="Karla" w:hAnsi="Karla" w:cstheme="minorHAnsi"/>
          <w:b/>
          <w:sz w:val="20"/>
          <w:szCs w:val="20"/>
          <w:u w:val="single"/>
        </w:rPr>
      </w:pPr>
    </w:p>
    <w:p w14:paraId="4F3836B2" w14:textId="77777777" w:rsidR="00320436" w:rsidRPr="00FB794B" w:rsidRDefault="00320436" w:rsidP="00320436">
      <w:pPr>
        <w:pStyle w:val="Para0-2"/>
        <w:jc w:val="center"/>
        <w:rPr>
          <w:rFonts w:ascii="Rubik" w:hAnsi="Rubik" w:cstheme="minorHAnsi"/>
          <w:b/>
          <w:sz w:val="20"/>
          <w:szCs w:val="20"/>
          <w:u w:val="single"/>
        </w:rPr>
      </w:pPr>
      <w:r w:rsidRPr="00FB794B">
        <w:rPr>
          <w:rFonts w:ascii="Rubik" w:hAnsi="Rubik" w:cstheme="minorHAnsi"/>
          <w:b/>
          <w:sz w:val="20"/>
          <w:szCs w:val="20"/>
          <w:u w:val="single"/>
        </w:rPr>
        <w:t>RECIPROCAL GEOGRAPHIC AND NON-GEOGRAPHIC NUMBER PORTABILITY SERVICE</w:t>
      </w:r>
    </w:p>
    <w:p w14:paraId="3A9727BA" w14:textId="77777777" w:rsidR="00320436" w:rsidRPr="00FB794B" w:rsidRDefault="00320436" w:rsidP="00320436">
      <w:pPr>
        <w:pStyle w:val="Para0-2"/>
        <w:rPr>
          <w:rFonts w:ascii="Karla" w:hAnsi="Karla" w:cstheme="minorHAnsi"/>
          <w:sz w:val="20"/>
          <w:szCs w:val="20"/>
        </w:rPr>
      </w:pPr>
    </w:p>
    <w:p w14:paraId="33863C75"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1.</w:t>
      </w:r>
      <w:r w:rsidRPr="00FB794B">
        <w:rPr>
          <w:rFonts w:ascii="Karla" w:hAnsi="Karla" w:cstheme="minorHAnsi"/>
          <w:b/>
          <w:bCs/>
          <w:sz w:val="20"/>
          <w:szCs w:val="20"/>
        </w:rPr>
        <w:tab/>
        <w:t>Definitions</w:t>
      </w:r>
    </w:p>
    <w:p w14:paraId="3FCA32D7" w14:textId="77777777" w:rsidR="00320436" w:rsidRPr="00FB794B" w:rsidRDefault="00320436" w:rsidP="00320436">
      <w:pPr>
        <w:pStyle w:val="Para0-2"/>
        <w:rPr>
          <w:rFonts w:ascii="Karla" w:hAnsi="Karla" w:cstheme="minorHAnsi"/>
          <w:sz w:val="20"/>
          <w:szCs w:val="20"/>
        </w:rPr>
      </w:pPr>
    </w:p>
    <w:p w14:paraId="4B0D2FE1" w14:textId="77777777" w:rsidR="00320436" w:rsidRPr="00FB794B" w:rsidRDefault="00320436" w:rsidP="005D2AE9">
      <w:pPr>
        <w:pStyle w:val="Para0-2"/>
        <w:numPr>
          <w:ilvl w:val="1"/>
          <w:numId w:val="40"/>
        </w:numPr>
        <w:jc w:val="left"/>
        <w:rPr>
          <w:rFonts w:ascii="Karla" w:hAnsi="Karla" w:cstheme="minorHAnsi"/>
          <w:sz w:val="20"/>
          <w:szCs w:val="20"/>
        </w:rPr>
      </w:pPr>
      <w:r w:rsidRPr="00FB794B">
        <w:rPr>
          <w:rFonts w:ascii="Karla" w:hAnsi="Karla" w:cstheme="minorHAnsi"/>
          <w:sz w:val="20"/>
          <w:szCs w:val="20"/>
        </w:rPr>
        <w:t>In this Schedule, a reference to a clause or Appendix unless stated otherwise, is to a clause or Appendix of this Schedule.</w:t>
      </w:r>
      <w:r w:rsidRPr="00FB794B">
        <w:rPr>
          <w:rFonts w:ascii="Karla" w:hAnsi="Karla" w:cstheme="minorHAnsi"/>
          <w:sz w:val="20"/>
          <w:szCs w:val="20"/>
        </w:rPr>
        <w:br/>
      </w:r>
    </w:p>
    <w:p w14:paraId="53F2B968" w14:textId="77777777" w:rsidR="00320436" w:rsidRPr="00FB794B" w:rsidRDefault="00320436" w:rsidP="005D2AE9">
      <w:pPr>
        <w:pStyle w:val="Para0-2"/>
        <w:numPr>
          <w:ilvl w:val="1"/>
          <w:numId w:val="40"/>
        </w:numPr>
        <w:jc w:val="left"/>
        <w:rPr>
          <w:rFonts w:ascii="Karla" w:hAnsi="Karla" w:cstheme="minorHAnsi"/>
          <w:sz w:val="20"/>
          <w:szCs w:val="20"/>
        </w:rPr>
      </w:pPr>
      <w:r w:rsidRPr="00FB794B">
        <w:rPr>
          <w:rFonts w:ascii="Karla" w:hAnsi="Karla" w:cstheme="minorHAnsi"/>
          <w:sz w:val="20"/>
          <w:szCs w:val="20"/>
        </w:rPr>
        <w:t>This Service Schedule is effective from the date of signature of this Agreement and shall remain in effect until amended following agreement of the Parties to such amendment or following determination by the National Regulator.</w:t>
      </w:r>
      <w:r w:rsidRPr="00FB794B">
        <w:rPr>
          <w:rFonts w:ascii="Karla" w:hAnsi="Karla" w:cstheme="minorHAnsi"/>
          <w:sz w:val="20"/>
          <w:szCs w:val="20"/>
        </w:rPr>
        <w:br/>
      </w:r>
    </w:p>
    <w:p w14:paraId="21BFAF7D" w14:textId="77777777" w:rsidR="00320436" w:rsidRPr="00FB794B" w:rsidRDefault="00320436" w:rsidP="00320436">
      <w:pPr>
        <w:pStyle w:val="Para0-2"/>
        <w:ind w:left="0" w:firstLine="0"/>
        <w:rPr>
          <w:rFonts w:ascii="Karla" w:hAnsi="Karla" w:cstheme="minorHAnsi"/>
          <w:sz w:val="20"/>
          <w:szCs w:val="20"/>
        </w:rPr>
      </w:pPr>
      <w:r w:rsidRPr="00FB794B">
        <w:rPr>
          <w:rFonts w:ascii="Karla" w:hAnsi="Karla" w:cstheme="minorHAnsi"/>
          <w:sz w:val="20"/>
          <w:szCs w:val="20"/>
        </w:rPr>
        <w:t>"Block Holder" is defined as the Operator to whom the number range has been allocated by the National Regulator.</w:t>
      </w:r>
    </w:p>
    <w:p w14:paraId="51BC06AE" w14:textId="77777777" w:rsidR="00320436" w:rsidRPr="00FB794B" w:rsidRDefault="00320436" w:rsidP="00320436">
      <w:pPr>
        <w:pStyle w:val="Para0-2"/>
        <w:ind w:left="0" w:firstLine="0"/>
        <w:rPr>
          <w:rFonts w:ascii="Karla" w:hAnsi="Karla" w:cstheme="minorHAnsi"/>
          <w:sz w:val="20"/>
          <w:szCs w:val="20"/>
        </w:rPr>
      </w:pPr>
    </w:p>
    <w:p w14:paraId="35592ADC" w14:textId="77777777" w:rsidR="00320436" w:rsidRPr="00FB794B" w:rsidRDefault="00320436" w:rsidP="00320436">
      <w:pPr>
        <w:pStyle w:val="Para0-2"/>
        <w:ind w:left="0" w:firstLine="0"/>
        <w:rPr>
          <w:rFonts w:ascii="Karla" w:hAnsi="Karla" w:cstheme="minorHAnsi"/>
          <w:sz w:val="20"/>
          <w:szCs w:val="20"/>
        </w:rPr>
      </w:pPr>
      <w:r w:rsidRPr="00FB794B">
        <w:rPr>
          <w:rFonts w:ascii="Karla" w:hAnsi="Karla" w:cstheme="minorHAnsi"/>
          <w:sz w:val="20"/>
          <w:szCs w:val="20"/>
        </w:rPr>
        <w:t>"Donor Operator" is defined as the Operator in whose Network the ported number had been before the Port has taken place.</w:t>
      </w:r>
    </w:p>
    <w:p w14:paraId="38CE181C" w14:textId="77777777" w:rsidR="00320436" w:rsidRPr="00FB794B" w:rsidRDefault="00320436" w:rsidP="00320436">
      <w:pPr>
        <w:pStyle w:val="Para0-2"/>
        <w:ind w:left="0" w:firstLine="0"/>
        <w:rPr>
          <w:rFonts w:ascii="Karla" w:hAnsi="Karla" w:cstheme="minorHAnsi"/>
          <w:sz w:val="20"/>
          <w:szCs w:val="20"/>
        </w:rPr>
      </w:pPr>
    </w:p>
    <w:p w14:paraId="557FAA03" w14:textId="77777777" w:rsidR="00320436" w:rsidRPr="00FB794B" w:rsidRDefault="00320436" w:rsidP="00320436">
      <w:pPr>
        <w:pStyle w:val="Para0-2"/>
        <w:ind w:left="0" w:firstLine="0"/>
        <w:rPr>
          <w:rFonts w:ascii="Karla" w:hAnsi="Karla" w:cstheme="minorHAnsi"/>
          <w:sz w:val="20"/>
          <w:szCs w:val="20"/>
        </w:rPr>
      </w:pPr>
      <w:r w:rsidRPr="00FB794B">
        <w:rPr>
          <w:rFonts w:ascii="Karla" w:hAnsi="Karla" w:cstheme="minorHAnsi"/>
          <w:sz w:val="20"/>
          <w:szCs w:val="20"/>
        </w:rPr>
        <w:t>"Geographic Number Portability (GNP)" is defined as the service by which a customer can move their geographic number from one Network to another without significant service interruption.</w:t>
      </w:r>
    </w:p>
    <w:p w14:paraId="1DAA05A4" w14:textId="77777777" w:rsidR="00320436" w:rsidRPr="00FB794B" w:rsidRDefault="00320436" w:rsidP="00320436">
      <w:pPr>
        <w:pStyle w:val="Para0-2"/>
        <w:ind w:left="0" w:firstLine="0"/>
        <w:rPr>
          <w:rFonts w:ascii="Karla" w:hAnsi="Karla" w:cstheme="minorHAnsi"/>
          <w:sz w:val="20"/>
          <w:szCs w:val="20"/>
        </w:rPr>
      </w:pPr>
    </w:p>
    <w:p w14:paraId="1EA7222C" w14:textId="77777777" w:rsidR="00320436" w:rsidRPr="00FB794B" w:rsidRDefault="00320436" w:rsidP="00320436">
      <w:pPr>
        <w:pStyle w:val="Para0-2"/>
        <w:ind w:left="0" w:firstLine="0"/>
        <w:rPr>
          <w:rFonts w:ascii="Karla" w:hAnsi="Karla" w:cstheme="minorHAnsi"/>
          <w:sz w:val="20"/>
          <w:szCs w:val="20"/>
        </w:rPr>
      </w:pPr>
      <w:r w:rsidRPr="00FB794B">
        <w:rPr>
          <w:rFonts w:ascii="Karla" w:hAnsi="Karla" w:cstheme="minorHAnsi"/>
          <w:sz w:val="20"/>
          <w:szCs w:val="20"/>
        </w:rPr>
        <w:t xml:space="preserve">“Non-Geographic Number Portability (NGNP)” is defined as the service by which a customer can move their non-geographic number from one Network to another without significant service interruption and without the requirement to change the associated non-geographic number. </w:t>
      </w:r>
    </w:p>
    <w:p w14:paraId="0CD6B14D" w14:textId="77777777" w:rsidR="00320436" w:rsidRPr="00FB794B" w:rsidRDefault="00320436" w:rsidP="00320436">
      <w:pPr>
        <w:pStyle w:val="Para0-2"/>
        <w:ind w:left="0" w:firstLine="0"/>
        <w:rPr>
          <w:rFonts w:ascii="Karla" w:hAnsi="Karla" w:cstheme="minorHAnsi"/>
          <w:sz w:val="20"/>
          <w:szCs w:val="20"/>
        </w:rPr>
      </w:pPr>
    </w:p>
    <w:p w14:paraId="235C9D1C" w14:textId="77777777" w:rsidR="00320436" w:rsidRPr="00FB794B" w:rsidRDefault="00320436" w:rsidP="00320436">
      <w:pPr>
        <w:pStyle w:val="Para0-2"/>
        <w:ind w:left="0" w:firstLine="0"/>
        <w:rPr>
          <w:rFonts w:ascii="Karla" w:hAnsi="Karla" w:cstheme="minorHAnsi"/>
          <w:sz w:val="20"/>
          <w:szCs w:val="20"/>
        </w:rPr>
      </w:pPr>
      <w:r w:rsidRPr="00FB794B">
        <w:rPr>
          <w:rFonts w:ascii="Karla" w:hAnsi="Karla" w:cstheme="minorHAnsi"/>
          <w:sz w:val="20"/>
          <w:szCs w:val="20"/>
        </w:rPr>
        <w:t>"Port(ing)" is defined as the process of transferring the geographic or non-geographic number from one Network to another.</w:t>
      </w:r>
    </w:p>
    <w:p w14:paraId="3303EF40" w14:textId="77777777" w:rsidR="00320436" w:rsidRPr="00FB794B" w:rsidRDefault="00320436" w:rsidP="00320436">
      <w:pPr>
        <w:pStyle w:val="Para0-2"/>
        <w:ind w:left="0" w:firstLine="0"/>
        <w:rPr>
          <w:rFonts w:ascii="Karla" w:hAnsi="Karla" w:cstheme="minorHAnsi"/>
          <w:sz w:val="20"/>
          <w:szCs w:val="20"/>
        </w:rPr>
      </w:pPr>
    </w:p>
    <w:p w14:paraId="38FE26F1" w14:textId="77777777" w:rsidR="00320436" w:rsidRPr="00FB794B" w:rsidRDefault="00320436" w:rsidP="00320436">
      <w:pPr>
        <w:pStyle w:val="Para0-2"/>
        <w:ind w:left="0" w:firstLine="0"/>
        <w:rPr>
          <w:rFonts w:ascii="Karla" w:hAnsi="Karla" w:cstheme="minorHAnsi"/>
          <w:sz w:val="20"/>
          <w:szCs w:val="20"/>
        </w:rPr>
      </w:pPr>
      <w:r w:rsidRPr="00FB794B">
        <w:rPr>
          <w:rFonts w:ascii="Karla" w:hAnsi="Karla" w:cstheme="minorHAnsi"/>
          <w:sz w:val="20"/>
          <w:szCs w:val="20"/>
        </w:rPr>
        <w:t>"Recipient" is defined as the Operator in whose Network the ported number is after the Port has taken place.</w:t>
      </w:r>
    </w:p>
    <w:p w14:paraId="0928CA57" w14:textId="77777777" w:rsidR="00320436" w:rsidRPr="00FB794B" w:rsidRDefault="00320436" w:rsidP="00320436">
      <w:pPr>
        <w:pStyle w:val="Definitions"/>
        <w:rPr>
          <w:rFonts w:ascii="Karla" w:hAnsi="Karla" w:cstheme="minorHAnsi"/>
          <w:sz w:val="20"/>
          <w:szCs w:val="20"/>
        </w:rPr>
      </w:pPr>
    </w:p>
    <w:p w14:paraId="7CE71676"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2.</w:t>
      </w:r>
      <w:r w:rsidRPr="00FB794B">
        <w:rPr>
          <w:rFonts w:ascii="Karla" w:hAnsi="Karla" w:cstheme="minorHAnsi"/>
          <w:b/>
          <w:bCs/>
          <w:sz w:val="20"/>
          <w:szCs w:val="20"/>
        </w:rPr>
        <w:tab/>
        <w:t>Description of Service</w:t>
      </w:r>
    </w:p>
    <w:p w14:paraId="4855A92C" w14:textId="77777777" w:rsidR="00320436" w:rsidRPr="00FB794B" w:rsidRDefault="00320436" w:rsidP="00320436">
      <w:pPr>
        <w:pStyle w:val="Para0-2"/>
        <w:rPr>
          <w:rFonts w:ascii="Karla" w:hAnsi="Karla" w:cstheme="minorHAnsi"/>
          <w:b/>
          <w:bCs/>
          <w:sz w:val="20"/>
          <w:szCs w:val="20"/>
        </w:rPr>
      </w:pPr>
    </w:p>
    <w:p w14:paraId="1947E403" w14:textId="77777777" w:rsidR="00320436" w:rsidRPr="00FB794B" w:rsidRDefault="00320436" w:rsidP="00320436">
      <w:pPr>
        <w:pStyle w:val="Para0-2"/>
        <w:rPr>
          <w:rFonts w:ascii="Karla" w:hAnsi="Karla" w:cstheme="minorHAnsi"/>
          <w:bCs/>
          <w:sz w:val="20"/>
          <w:szCs w:val="20"/>
        </w:rPr>
      </w:pPr>
      <w:r w:rsidRPr="00FB794B">
        <w:rPr>
          <w:rFonts w:ascii="Karla" w:hAnsi="Karla" w:cstheme="minorHAnsi"/>
          <w:bCs/>
          <w:sz w:val="20"/>
          <w:szCs w:val="20"/>
        </w:rPr>
        <w:t>2.1</w:t>
      </w:r>
      <w:r w:rsidRPr="00FB794B">
        <w:rPr>
          <w:rFonts w:ascii="Karla" w:hAnsi="Karla" w:cstheme="minorHAnsi"/>
          <w:bCs/>
          <w:sz w:val="20"/>
          <w:szCs w:val="20"/>
        </w:rPr>
        <w:tab/>
        <w:t xml:space="preserve">The Parties shall co-operate to operate Geographic and Non-Geographic Number Portability between their respective Networks, in accordance with the National Regulator's Decision Notice D1/99 or its successor and subject to the provisions of this Schedule. </w:t>
      </w:r>
    </w:p>
    <w:p w14:paraId="7603178F" w14:textId="77777777" w:rsidR="00320436" w:rsidRPr="00FB794B" w:rsidRDefault="00320436" w:rsidP="00320436">
      <w:pPr>
        <w:pStyle w:val="Para0-2"/>
        <w:rPr>
          <w:rFonts w:ascii="Karla" w:hAnsi="Karla" w:cstheme="minorHAnsi"/>
          <w:bCs/>
          <w:sz w:val="20"/>
          <w:szCs w:val="20"/>
        </w:rPr>
      </w:pPr>
    </w:p>
    <w:p w14:paraId="6FABCC4C" w14:textId="77777777" w:rsidR="00320436" w:rsidRPr="00FB794B" w:rsidRDefault="00320436" w:rsidP="00320436">
      <w:pPr>
        <w:pStyle w:val="Para0-2"/>
        <w:rPr>
          <w:rFonts w:ascii="Karla" w:hAnsi="Karla" w:cstheme="minorHAnsi"/>
          <w:sz w:val="20"/>
          <w:szCs w:val="20"/>
        </w:rPr>
      </w:pPr>
      <w:r w:rsidRPr="00FB794B">
        <w:rPr>
          <w:rFonts w:ascii="Karla" w:hAnsi="Karla" w:cstheme="minorHAnsi"/>
          <w:bCs/>
          <w:sz w:val="20"/>
          <w:szCs w:val="20"/>
        </w:rPr>
        <w:t>2.2</w:t>
      </w:r>
      <w:r w:rsidRPr="00FB794B">
        <w:rPr>
          <w:rFonts w:ascii="Karla" w:hAnsi="Karla" w:cstheme="minorHAnsi"/>
          <w:bCs/>
          <w:sz w:val="20"/>
          <w:szCs w:val="20"/>
        </w:rPr>
        <w:tab/>
        <w:t>The Parties will provide GNP and NGNP capability between their Networks solely through the Central</w:t>
      </w:r>
      <w:r w:rsidRPr="00FB794B">
        <w:rPr>
          <w:rFonts w:ascii="Karla" w:hAnsi="Karla" w:cstheme="minorHAnsi"/>
          <w:sz w:val="20"/>
          <w:szCs w:val="20"/>
        </w:rPr>
        <w:t xml:space="preserve"> Number Porting System and its associated processes in place at the time.  </w:t>
      </w:r>
    </w:p>
    <w:p w14:paraId="2CC9697C" w14:textId="77777777" w:rsidR="00320436" w:rsidRPr="00FB794B" w:rsidRDefault="00320436" w:rsidP="00320436">
      <w:pPr>
        <w:pStyle w:val="Para0-2"/>
        <w:rPr>
          <w:rFonts w:ascii="Karla" w:hAnsi="Karla" w:cstheme="minorHAnsi"/>
          <w:sz w:val="20"/>
          <w:szCs w:val="20"/>
        </w:rPr>
      </w:pPr>
    </w:p>
    <w:p w14:paraId="45E086D9"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3.</w:t>
      </w:r>
      <w:r w:rsidRPr="00FB794B">
        <w:rPr>
          <w:rFonts w:ascii="Karla" w:hAnsi="Karla" w:cstheme="minorHAnsi"/>
          <w:b/>
          <w:bCs/>
          <w:sz w:val="20"/>
          <w:szCs w:val="20"/>
        </w:rPr>
        <w:tab/>
        <w:t>Terms and Conditions</w:t>
      </w:r>
    </w:p>
    <w:p w14:paraId="51A213A3" w14:textId="77777777" w:rsidR="00320436" w:rsidRPr="00FB794B" w:rsidRDefault="00320436" w:rsidP="00320436">
      <w:pPr>
        <w:pStyle w:val="Para0-2"/>
        <w:rPr>
          <w:rFonts w:ascii="Karla" w:hAnsi="Karla" w:cstheme="minorHAnsi"/>
          <w:sz w:val="20"/>
          <w:szCs w:val="20"/>
        </w:rPr>
      </w:pPr>
    </w:p>
    <w:p w14:paraId="51D84821"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3.1</w:t>
      </w:r>
      <w:r w:rsidRPr="00FB794B">
        <w:rPr>
          <w:rFonts w:ascii="Karla" w:hAnsi="Karla" w:cstheme="minorHAnsi"/>
          <w:sz w:val="20"/>
          <w:szCs w:val="20"/>
        </w:rPr>
        <w:tab/>
        <w:t>The Parties agree to provide GNP and NGNP capability within their Networks in accordance with the industry agreed Number Portability Network Working Group design decisions.</w:t>
      </w:r>
    </w:p>
    <w:p w14:paraId="7153F3C0" w14:textId="77777777" w:rsidR="00320436" w:rsidRPr="00FB794B" w:rsidRDefault="00320436" w:rsidP="00320436">
      <w:pPr>
        <w:pStyle w:val="Para0-2"/>
        <w:rPr>
          <w:rFonts w:ascii="Karla" w:hAnsi="Karla" w:cstheme="minorHAnsi"/>
          <w:sz w:val="20"/>
          <w:szCs w:val="20"/>
        </w:rPr>
      </w:pPr>
    </w:p>
    <w:p w14:paraId="3CBAFDD1"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3.2 </w:t>
      </w:r>
      <w:r w:rsidRPr="00FB794B">
        <w:rPr>
          <w:rFonts w:ascii="Karla" w:hAnsi="Karla" w:cstheme="minorHAnsi"/>
          <w:sz w:val="20"/>
          <w:szCs w:val="20"/>
        </w:rPr>
        <w:tab/>
        <w:t>The Parties agree to abide by the industry agreed but non-contractually binding "Fixed Number Portability Industry Process Manual”. This document is a working manual and is updated from time to time.</w:t>
      </w:r>
    </w:p>
    <w:p w14:paraId="6CA81882" w14:textId="77777777" w:rsidR="00320436" w:rsidRPr="00FB794B" w:rsidRDefault="00320436" w:rsidP="00320436">
      <w:pPr>
        <w:pStyle w:val="Para0-2"/>
        <w:rPr>
          <w:rFonts w:ascii="Karla" w:hAnsi="Karla" w:cstheme="minorHAnsi"/>
          <w:sz w:val="20"/>
          <w:szCs w:val="20"/>
        </w:rPr>
      </w:pPr>
    </w:p>
    <w:p w14:paraId="07C12E6A"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3.3 </w:t>
      </w:r>
      <w:r w:rsidRPr="00FB794B">
        <w:rPr>
          <w:rFonts w:ascii="Karla" w:hAnsi="Karla" w:cstheme="minorHAnsi"/>
          <w:sz w:val="20"/>
          <w:szCs w:val="20"/>
        </w:rPr>
        <w:tab/>
        <w:t xml:space="preserve">The Parties agree to use the industry automated porting process which is currently provided by PortingXS. </w:t>
      </w:r>
    </w:p>
    <w:p w14:paraId="191E3D4D" w14:textId="77777777" w:rsidR="00320436" w:rsidRPr="00FB794B" w:rsidRDefault="00320436" w:rsidP="00320436">
      <w:pPr>
        <w:pStyle w:val="Para0-2"/>
        <w:rPr>
          <w:rFonts w:ascii="Karla" w:hAnsi="Karla" w:cstheme="minorHAnsi"/>
          <w:sz w:val="20"/>
          <w:szCs w:val="20"/>
        </w:rPr>
      </w:pPr>
    </w:p>
    <w:p w14:paraId="38226D91"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3.4 </w:t>
      </w:r>
      <w:r w:rsidRPr="00FB794B">
        <w:rPr>
          <w:rFonts w:ascii="Karla" w:hAnsi="Karla" w:cstheme="minorHAnsi"/>
          <w:sz w:val="20"/>
          <w:szCs w:val="20"/>
        </w:rPr>
        <w:tab/>
        <w:t>The Parties agree to make reasonable endeavours to abide by the conditions of the industry agreed Number Portability Code of Practice.</w:t>
      </w:r>
    </w:p>
    <w:p w14:paraId="1BD22F2A" w14:textId="77777777" w:rsidR="00320436" w:rsidRPr="00FB794B" w:rsidRDefault="00320436" w:rsidP="00320436">
      <w:pPr>
        <w:pStyle w:val="Para0-2"/>
        <w:rPr>
          <w:rFonts w:ascii="Karla" w:hAnsi="Karla" w:cstheme="minorHAnsi"/>
          <w:sz w:val="20"/>
          <w:szCs w:val="20"/>
        </w:rPr>
      </w:pPr>
    </w:p>
    <w:p w14:paraId="69682FC7"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lastRenderedPageBreak/>
        <w:t xml:space="preserve">3.5 </w:t>
      </w:r>
      <w:r w:rsidRPr="00FB794B">
        <w:rPr>
          <w:rFonts w:ascii="Karla" w:hAnsi="Karla" w:cstheme="minorHAnsi"/>
          <w:sz w:val="20"/>
          <w:szCs w:val="20"/>
        </w:rPr>
        <w:tab/>
        <w:t>The Donor shall be responsible for ensuring that the routing prefixes are applied and that the necessary data build is completed and tested in its Network before the scheduled porting time.</w:t>
      </w:r>
    </w:p>
    <w:p w14:paraId="5CFDD71C" w14:textId="77777777" w:rsidR="00320436" w:rsidRPr="00FB794B" w:rsidRDefault="00320436" w:rsidP="00320436">
      <w:pPr>
        <w:pStyle w:val="Para0-2"/>
        <w:rPr>
          <w:rFonts w:ascii="Karla" w:hAnsi="Karla" w:cstheme="minorHAnsi"/>
          <w:sz w:val="20"/>
          <w:szCs w:val="20"/>
        </w:rPr>
      </w:pPr>
    </w:p>
    <w:p w14:paraId="113223A4"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3.6 </w:t>
      </w:r>
      <w:r w:rsidRPr="00FB794B">
        <w:rPr>
          <w:rFonts w:ascii="Karla" w:hAnsi="Karla" w:cstheme="minorHAnsi"/>
          <w:sz w:val="20"/>
          <w:szCs w:val="20"/>
        </w:rPr>
        <w:tab/>
        <w:t>Each Party shall correct faults which occur in its Systems which affect the GNP service in accordance to such Party’s work practices. For the avoidance of doubt, neither Party warrants that its Systems is, or will be, free from faults.</w:t>
      </w:r>
    </w:p>
    <w:p w14:paraId="4B8E1595" w14:textId="77777777" w:rsidR="00320436" w:rsidRPr="00FB794B" w:rsidRDefault="00320436" w:rsidP="00320436">
      <w:pPr>
        <w:pStyle w:val="Para0-2"/>
        <w:rPr>
          <w:rFonts w:ascii="Karla" w:hAnsi="Karla" w:cstheme="minorHAnsi"/>
          <w:sz w:val="20"/>
          <w:szCs w:val="20"/>
        </w:rPr>
      </w:pPr>
    </w:p>
    <w:p w14:paraId="24DEC827"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3.7</w:t>
      </w:r>
      <w:r w:rsidRPr="00FB794B">
        <w:rPr>
          <w:rFonts w:ascii="Karla" w:hAnsi="Karla" w:cstheme="minorHAnsi"/>
          <w:sz w:val="20"/>
          <w:szCs w:val="20"/>
        </w:rPr>
        <w:tab/>
        <w:t xml:space="preserve">The Recipient shall be responsible for ensuring that the necessary data build is completed and tested in its Network before the scheduled Porting time. </w:t>
      </w:r>
    </w:p>
    <w:p w14:paraId="11B13D8A" w14:textId="77777777" w:rsidR="00320436" w:rsidRPr="00FB794B" w:rsidRDefault="00320436" w:rsidP="00320436">
      <w:pPr>
        <w:pStyle w:val="Para0-2"/>
        <w:rPr>
          <w:rFonts w:ascii="Karla" w:hAnsi="Karla" w:cstheme="minorHAnsi"/>
          <w:sz w:val="20"/>
          <w:szCs w:val="20"/>
        </w:rPr>
      </w:pPr>
    </w:p>
    <w:p w14:paraId="5792818B"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4.</w:t>
      </w:r>
      <w:r w:rsidRPr="00FB794B">
        <w:rPr>
          <w:rFonts w:ascii="Karla" w:hAnsi="Karla" w:cstheme="minorHAnsi"/>
          <w:b/>
          <w:bCs/>
          <w:sz w:val="20"/>
          <w:szCs w:val="20"/>
        </w:rPr>
        <w:tab/>
        <w:t>Routing</w:t>
      </w:r>
    </w:p>
    <w:p w14:paraId="2A8083FE" w14:textId="77777777" w:rsidR="00320436" w:rsidRPr="00FB794B" w:rsidRDefault="00320436" w:rsidP="00320436">
      <w:pPr>
        <w:pStyle w:val="Para0-2"/>
        <w:rPr>
          <w:rFonts w:ascii="Karla" w:hAnsi="Karla" w:cstheme="minorHAnsi"/>
          <w:sz w:val="20"/>
          <w:szCs w:val="20"/>
        </w:rPr>
      </w:pPr>
    </w:p>
    <w:p w14:paraId="1F548097"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4.1</w:t>
      </w:r>
      <w:r w:rsidRPr="00FB794B">
        <w:rPr>
          <w:rFonts w:ascii="Karla" w:hAnsi="Karla" w:cstheme="minorHAnsi"/>
          <w:sz w:val="20"/>
          <w:szCs w:val="20"/>
        </w:rPr>
        <w:tab/>
        <w:t xml:space="preserve">The correct routing of traffic resulting from GNP or NGNP shall be achieved through the use of the routing prefixes as allocated by the National Regulator and as outlined in the industry agreed Number Portability Network Working Group design decisions. </w:t>
      </w:r>
    </w:p>
    <w:p w14:paraId="07D5E81E" w14:textId="77777777" w:rsidR="00320436" w:rsidRPr="00FB794B" w:rsidRDefault="00320436" w:rsidP="00320436">
      <w:pPr>
        <w:pStyle w:val="Para0-2"/>
        <w:rPr>
          <w:rFonts w:ascii="Karla" w:hAnsi="Karla" w:cstheme="minorHAnsi"/>
          <w:sz w:val="20"/>
          <w:szCs w:val="20"/>
        </w:rPr>
      </w:pPr>
    </w:p>
    <w:p w14:paraId="34367069" w14:textId="77777777"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4.2 </w:t>
      </w:r>
      <w:r w:rsidRPr="00FB794B">
        <w:rPr>
          <w:rFonts w:ascii="Karla" w:hAnsi="Karla" w:cstheme="minorHAnsi"/>
          <w:sz w:val="20"/>
          <w:szCs w:val="20"/>
        </w:rPr>
        <w:tab/>
        <w:t>The Parties agree that the Calls handed over from each other to ported geographic and non-geographic numbers shall be conveyed and charged in accordance with the Service Schedule appropriate to that Service type. The status of this Service Schedule shall not be altered by the agreement of this Amendment.</w:t>
      </w:r>
    </w:p>
    <w:p w14:paraId="278337C0" w14:textId="77777777" w:rsidR="00320436" w:rsidRPr="00FB794B" w:rsidRDefault="00320436" w:rsidP="00320436">
      <w:pPr>
        <w:pStyle w:val="Para0-2"/>
        <w:rPr>
          <w:rFonts w:ascii="Karla" w:hAnsi="Karla" w:cstheme="minorHAnsi"/>
          <w:sz w:val="20"/>
          <w:szCs w:val="20"/>
        </w:rPr>
      </w:pPr>
    </w:p>
    <w:p w14:paraId="1152F483" w14:textId="77777777" w:rsidR="00320436" w:rsidRPr="00FB794B" w:rsidRDefault="00320436" w:rsidP="00320436">
      <w:pPr>
        <w:pStyle w:val="Para0-2"/>
        <w:rPr>
          <w:rFonts w:ascii="Karla" w:hAnsi="Karla" w:cstheme="minorHAnsi"/>
          <w:b/>
          <w:bCs/>
          <w:sz w:val="20"/>
          <w:szCs w:val="20"/>
        </w:rPr>
      </w:pPr>
      <w:r w:rsidRPr="00FB794B">
        <w:rPr>
          <w:rFonts w:ascii="Karla" w:hAnsi="Karla" w:cstheme="minorHAnsi"/>
          <w:b/>
          <w:bCs/>
          <w:sz w:val="20"/>
          <w:szCs w:val="20"/>
        </w:rPr>
        <w:t>5.</w:t>
      </w:r>
      <w:r w:rsidRPr="00FB794B">
        <w:rPr>
          <w:rFonts w:ascii="Karla" w:hAnsi="Karla" w:cstheme="minorHAnsi"/>
          <w:b/>
          <w:bCs/>
          <w:sz w:val="20"/>
          <w:szCs w:val="20"/>
        </w:rPr>
        <w:tab/>
        <w:t>Charging</w:t>
      </w:r>
    </w:p>
    <w:p w14:paraId="367AF312" w14:textId="77777777" w:rsidR="00320436" w:rsidRPr="00FB794B" w:rsidRDefault="00320436" w:rsidP="00320436">
      <w:pPr>
        <w:pStyle w:val="Para0-2"/>
        <w:rPr>
          <w:rFonts w:ascii="Karla" w:hAnsi="Karla" w:cstheme="minorHAnsi"/>
          <w:sz w:val="20"/>
          <w:szCs w:val="20"/>
        </w:rPr>
      </w:pPr>
    </w:p>
    <w:p w14:paraId="25CBDD32" w14:textId="75989683"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5.1</w:t>
      </w:r>
      <w:r w:rsidRPr="00FB794B">
        <w:rPr>
          <w:rFonts w:ascii="Karla" w:hAnsi="Karla" w:cstheme="minorHAnsi"/>
          <w:sz w:val="20"/>
          <w:szCs w:val="20"/>
        </w:rPr>
        <w:tab/>
        <w:t xml:space="preserve">The charges payable to </w:t>
      </w:r>
      <w:r w:rsidR="00AD6649" w:rsidRPr="00FB794B">
        <w:rPr>
          <w:rFonts w:ascii="Karla" w:hAnsi="Karla" w:cstheme="minorHAnsi"/>
          <w:sz w:val="20"/>
          <w:szCs w:val="20"/>
        </w:rPr>
        <w:t>Enet</w:t>
      </w:r>
      <w:r w:rsidRPr="00FB794B">
        <w:rPr>
          <w:rFonts w:ascii="Karla" w:hAnsi="Karla" w:cstheme="minorHAnsi"/>
          <w:sz w:val="20"/>
          <w:szCs w:val="20"/>
        </w:rPr>
        <w:t xml:space="preserve"> or the Operator, when acting as Donor, for the provision of GNP and NGNP services during and outside the normal Working Day are as outlined in the rate card as updated from time to time. </w:t>
      </w:r>
    </w:p>
    <w:p w14:paraId="18F190F9" w14:textId="77777777" w:rsidR="00320436" w:rsidRPr="00FB794B" w:rsidRDefault="00320436" w:rsidP="00320436">
      <w:pPr>
        <w:pStyle w:val="Para0-2"/>
        <w:rPr>
          <w:rFonts w:ascii="Karla" w:hAnsi="Karla" w:cstheme="minorHAnsi"/>
          <w:sz w:val="20"/>
          <w:szCs w:val="20"/>
        </w:rPr>
      </w:pPr>
    </w:p>
    <w:p w14:paraId="065350B7" w14:textId="2FEB295C" w:rsidR="00320436" w:rsidRPr="00FB794B" w:rsidRDefault="00320436" w:rsidP="00320436">
      <w:pPr>
        <w:pStyle w:val="Para0-2"/>
        <w:rPr>
          <w:rFonts w:ascii="Karla" w:hAnsi="Karla" w:cstheme="minorHAnsi"/>
          <w:sz w:val="20"/>
          <w:szCs w:val="20"/>
        </w:rPr>
      </w:pPr>
      <w:r w:rsidRPr="00FB794B">
        <w:rPr>
          <w:rFonts w:ascii="Karla" w:hAnsi="Karla" w:cstheme="minorHAnsi"/>
          <w:sz w:val="20"/>
          <w:szCs w:val="20"/>
        </w:rPr>
        <w:t xml:space="preserve">5.2 </w:t>
      </w:r>
      <w:r w:rsidRPr="00FB794B">
        <w:rPr>
          <w:rFonts w:ascii="Karla" w:hAnsi="Karla" w:cstheme="minorHAnsi"/>
          <w:sz w:val="20"/>
          <w:szCs w:val="20"/>
        </w:rPr>
        <w:tab/>
        <w:t xml:space="preserve">The charge payable to </w:t>
      </w:r>
      <w:r w:rsidR="00AD6649" w:rsidRPr="00FB794B">
        <w:rPr>
          <w:rFonts w:ascii="Karla" w:hAnsi="Karla" w:cstheme="minorHAnsi"/>
          <w:sz w:val="20"/>
          <w:szCs w:val="20"/>
        </w:rPr>
        <w:t>Enet</w:t>
      </w:r>
      <w:r w:rsidRPr="00FB794B">
        <w:rPr>
          <w:rFonts w:ascii="Karla" w:hAnsi="Karla" w:cstheme="minorHAnsi"/>
          <w:sz w:val="20"/>
          <w:szCs w:val="20"/>
        </w:rPr>
        <w:t xml:space="preserve"> or the Operator for the provision of Emergency Restoration will be calculated on the basis of an hourly rate to recover the full costs associated with each instance where the service is required. This charge is specified in the rate card as updated from time to time.</w:t>
      </w:r>
    </w:p>
    <w:p w14:paraId="454C2F0F" w14:textId="77777777" w:rsidR="00320436" w:rsidRPr="00FB794B" w:rsidRDefault="00320436" w:rsidP="00320436">
      <w:pPr>
        <w:pStyle w:val="Para0-2"/>
        <w:rPr>
          <w:rFonts w:ascii="Karla" w:hAnsi="Karla" w:cstheme="minorHAnsi"/>
          <w:sz w:val="20"/>
          <w:szCs w:val="20"/>
        </w:rPr>
      </w:pPr>
    </w:p>
    <w:p w14:paraId="117CD0F5" w14:textId="77777777" w:rsidR="00320436" w:rsidRPr="00FB794B" w:rsidRDefault="00320436" w:rsidP="00320436">
      <w:pPr>
        <w:pStyle w:val="Para0-2"/>
        <w:rPr>
          <w:rFonts w:ascii="Karla" w:hAnsi="Karla" w:cstheme="minorHAnsi"/>
          <w:sz w:val="20"/>
          <w:szCs w:val="20"/>
        </w:rPr>
      </w:pPr>
    </w:p>
    <w:p w14:paraId="7C68F049" w14:textId="77777777" w:rsidR="00320436" w:rsidRPr="00FB794B" w:rsidRDefault="00320436" w:rsidP="00320436">
      <w:pPr>
        <w:jc w:val="center"/>
        <w:rPr>
          <w:rFonts w:ascii="Karla" w:hAnsi="Karla" w:cstheme="minorHAnsi"/>
          <w:caps/>
          <w:kern w:val="28"/>
          <w:u w:val="single"/>
          <w:lang w:eastAsia="en-IE"/>
        </w:rPr>
      </w:pPr>
      <w:r w:rsidRPr="00FB794B">
        <w:rPr>
          <w:rFonts w:ascii="Karla" w:hAnsi="Karla" w:cstheme="minorHAnsi"/>
          <w:caps/>
          <w:kern w:val="28"/>
          <w:u w:val="single"/>
          <w:lang w:eastAsia="en-IE"/>
        </w:rPr>
        <w:br w:type="page"/>
      </w:r>
    </w:p>
    <w:p w14:paraId="60D723F1" w14:textId="77777777"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bCs/>
          <w:caps/>
          <w:kern w:val="28"/>
          <w:u w:val="single"/>
          <w:lang w:eastAsia="en-IE"/>
        </w:rPr>
      </w:pPr>
      <w:r w:rsidRPr="00FB794B">
        <w:rPr>
          <w:rFonts w:ascii="Rubik" w:hAnsi="Rubik" w:cstheme="minorHAnsi"/>
          <w:b/>
          <w:caps/>
          <w:kern w:val="28"/>
          <w:u w:val="single"/>
          <w:lang w:eastAsia="en-IE"/>
        </w:rPr>
        <w:lastRenderedPageBreak/>
        <w:t>a</w:t>
      </w:r>
      <w:r w:rsidRPr="00FB794B">
        <w:rPr>
          <w:rFonts w:ascii="Rubik" w:hAnsi="Rubik" w:cstheme="minorHAnsi"/>
          <w:b/>
          <w:bCs/>
          <w:caps/>
          <w:kern w:val="28"/>
          <w:u w:val="single"/>
          <w:lang w:eastAsia="en-IE"/>
        </w:rPr>
        <w:t>nnex B</w:t>
      </w:r>
      <w:r w:rsidRPr="00FB794B">
        <w:rPr>
          <w:rFonts w:ascii="Rubik" w:hAnsi="Rubik" w:cstheme="minorHAnsi"/>
          <w:b/>
          <w:bCs/>
          <w:caps/>
          <w:kern w:val="28"/>
          <w:u w:val="single"/>
          <w:lang w:eastAsia="en-IE"/>
        </w:rPr>
        <w:br/>
      </w:r>
    </w:p>
    <w:p w14:paraId="3EC65C2B" w14:textId="77777777" w:rsidR="00320436" w:rsidRPr="00FB794B" w:rsidRDefault="00320436" w:rsidP="009837BC">
      <w:pPr>
        <w:keepNext/>
        <w:widowControl w:val="0"/>
        <w:tabs>
          <w:tab w:val="left" w:pos="567"/>
        </w:tabs>
        <w:autoSpaceDE w:val="0"/>
        <w:autoSpaceDN w:val="0"/>
        <w:adjustRightInd w:val="0"/>
        <w:outlineLvl w:val="0"/>
        <w:rPr>
          <w:rFonts w:ascii="Rubik" w:hAnsi="Rubik" w:cstheme="minorHAnsi"/>
          <w:b/>
          <w:bCs/>
          <w:caps/>
          <w:kern w:val="28"/>
          <w:u w:val="single"/>
          <w:lang w:eastAsia="en-IE"/>
        </w:rPr>
      </w:pPr>
      <w:r w:rsidRPr="00FB794B">
        <w:rPr>
          <w:rFonts w:ascii="Rubik" w:hAnsi="Rubik" w:cstheme="minorHAnsi"/>
          <w:b/>
          <w:bCs/>
          <w:caps/>
          <w:kern w:val="28"/>
          <w:u w:val="single"/>
          <w:lang w:eastAsia="en-IE"/>
        </w:rPr>
        <w:t>1.</w:t>
      </w:r>
      <w:r w:rsidRPr="00FB794B">
        <w:rPr>
          <w:rFonts w:ascii="Rubik" w:hAnsi="Rubik" w:cstheme="minorHAnsi"/>
          <w:b/>
          <w:bCs/>
          <w:caps/>
          <w:kern w:val="28"/>
          <w:u w:val="single"/>
          <w:lang w:eastAsia="en-IE"/>
        </w:rPr>
        <w:tab/>
        <w:t>MUTUAL BILLING PROCEDURES</w:t>
      </w:r>
      <w:bookmarkEnd w:id="21"/>
      <w:r w:rsidRPr="00FB794B">
        <w:rPr>
          <w:rFonts w:ascii="Rubik" w:hAnsi="Rubik" w:cstheme="minorHAnsi"/>
          <w:b/>
          <w:bCs/>
          <w:caps/>
          <w:kern w:val="28"/>
          <w:u w:val="single"/>
          <w:lang w:eastAsia="en-IE"/>
        </w:rPr>
        <w:t xml:space="preserve"> </w:t>
      </w:r>
    </w:p>
    <w:p w14:paraId="2D5D4202"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6DBA07FD"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rPr>
      </w:pPr>
      <w:r w:rsidRPr="00FB794B">
        <w:rPr>
          <w:rFonts w:ascii="Karla" w:hAnsi="Karla" w:cstheme="minorHAnsi"/>
          <w:lang w:val="en-IE" w:eastAsia="en-IE"/>
        </w:rPr>
        <w:t>The Billing Party shall record Calls which are passed to the Paying Party Network and shall invoice the Paying Party for such Calls in accordance with the provisions of this Annex.  Where it is impracticable for the Billing Party to record the details of a Call, records of Call details of the Paying Party shall be used.  Notwithstanding this however, in the case of Calls to Irish National Mobile numbers that have ported from one mobile network operator to another mobile network operator, the Billing Party records shall be used to verify the destination network based on the Mobile Number Portability central database.</w:t>
      </w:r>
    </w:p>
    <w:p w14:paraId="14D156C5" w14:textId="77777777" w:rsidR="00320436" w:rsidRPr="00FB794B" w:rsidRDefault="00320436" w:rsidP="00320436">
      <w:pPr>
        <w:widowControl w:val="0"/>
        <w:autoSpaceDE w:val="0"/>
        <w:autoSpaceDN w:val="0"/>
        <w:adjustRightInd w:val="0"/>
        <w:ind w:left="720"/>
        <w:jc w:val="both"/>
        <w:rPr>
          <w:rFonts w:ascii="Karla" w:hAnsi="Karla" w:cstheme="minorHAnsi"/>
          <w:lang w:val="en-IE" w:eastAsia="en-IE"/>
        </w:rPr>
      </w:pPr>
    </w:p>
    <w:p w14:paraId="3DFA7FBC"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rPr>
      </w:pPr>
      <w:r w:rsidRPr="00FB794B">
        <w:rPr>
          <w:rFonts w:ascii="Karla" w:hAnsi="Karla" w:cstheme="minorHAnsi"/>
          <w:lang w:val="en-IE" w:eastAsia="en-IE"/>
        </w:rPr>
        <w:t>The invoice submitted by the Billing Party shall be delivered to the Paying Party by e-mail and shall contain the following information</w:t>
      </w:r>
      <w:r w:rsidRPr="00FB794B">
        <w:rPr>
          <w:rFonts w:ascii="Karla" w:hAnsi="Karla" w:cstheme="minorHAnsi"/>
          <w:lang w:val="en-IE"/>
        </w:rPr>
        <w:t>:</w:t>
      </w:r>
    </w:p>
    <w:p w14:paraId="4E0323AA" w14:textId="77777777" w:rsidR="00320436" w:rsidRPr="00FB794B" w:rsidRDefault="00320436" w:rsidP="005D2AE9">
      <w:pPr>
        <w:widowControl w:val="0"/>
        <w:numPr>
          <w:ilvl w:val="0"/>
          <w:numId w:val="15"/>
        </w:numPr>
        <w:tabs>
          <w:tab w:val="left" w:pos="1080"/>
        </w:tabs>
        <w:autoSpaceDE w:val="0"/>
        <w:autoSpaceDN w:val="0"/>
        <w:adjustRightInd w:val="0"/>
        <w:spacing w:before="0" w:after="0"/>
        <w:ind w:left="1080" w:hanging="360"/>
        <w:jc w:val="both"/>
        <w:rPr>
          <w:rFonts w:ascii="Karla" w:hAnsi="Karla" w:cstheme="minorHAnsi"/>
          <w:lang w:val="de-DE" w:eastAsia="en-IE"/>
        </w:rPr>
      </w:pPr>
      <w:r w:rsidRPr="00FB794B">
        <w:rPr>
          <w:rFonts w:ascii="Karla" w:hAnsi="Karla" w:cstheme="minorHAnsi"/>
          <w:lang w:val="de-DE" w:eastAsia="en-IE"/>
        </w:rPr>
        <w:t>invoice date;</w:t>
      </w:r>
    </w:p>
    <w:p w14:paraId="697C1ED3" w14:textId="77777777" w:rsidR="00320436" w:rsidRPr="00FB794B" w:rsidRDefault="00320436" w:rsidP="005D2AE9">
      <w:pPr>
        <w:widowControl w:val="0"/>
        <w:numPr>
          <w:ilvl w:val="0"/>
          <w:numId w:val="16"/>
        </w:numPr>
        <w:tabs>
          <w:tab w:val="left" w:pos="1080"/>
        </w:tabs>
        <w:autoSpaceDE w:val="0"/>
        <w:autoSpaceDN w:val="0"/>
        <w:adjustRightInd w:val="0"/>
        <w:spacing w:before="0" w:after="0"/>
        <w:ind w:left="1080" w:hanging="360"/>
        <w:jc w:val="both"/>
        <w:rPr>
          <w:rFonts w:ascii="Karla" w:hAnsi="Karla" w:cstheme="minorHAnsi"/>
          <w:lang w:val="de-DE" w:eastAsia="en-IE"/>
        </w:rPr>
      </w:pPr>
      <w:r w:rsidRPr="00FB794B">
        <w:rPr>
          <w:rFonts w:ascii="Karla" w:hAnsi="Karla" w:cstheme="minorHAnsi"/>
          <w:lang w:val="de-DE" w:eastAsia="en-IE"/>
        </w:rPr>
        <w:t>Billing Period;</w:t>
      </w:r>
    </w:p>
    <w:p w14:paraId="59B77E56" w14:textId="77777777" w:rsidR="00320436" w:rsidRPr="00FB794B" w:rsidRDefault="00320436" w:rsidP="005D2AE9">
      <w:pPr>
        <w:widowControl w:val="0"/>
        <w:numPr>
          <w:ilvl w:val="0"/>
          <w:numId w:val="17"/>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billed amounts broken down into standard, exempt and zero Vatable amounts;</w:t>
      </w:r>
    </w:p>
    <w:p w14:paraId="6F76827B" w14:textId="77777777" w:rsidR="00320436" w:rsidRPr="00FB794B" w:rsidRDefault="00320436" w:rsidP="005D2AE9">
      <w:pPr>
        <w:widowControl w:val="0"/>
        <w:numPr>
          <w:ilvl w:val="0"/>
          <w:numId w:val="18"/>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VAT amounts per invoice for standard amounts only;</w:t>
      </w:r>
    </w:p>
    <w:p w14:paraId="30788F56" w14:textId="77777777" w:rsidR="00320436" w:rsidRPr="00FB794B" w:rsidRDefault="00320436" w:rsidP="005D2AE9">
      <w:pPr>
        <w:widowControl w:val="0"/>
        <w:numPr>
          <w:ilvl w:val="0"/>
          <w:numId w:val="19"/>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VAT registration number and company number;</w:t>
      </w:r>
    </w:p>
    <w:p w14:paraId="1C1FAA64" w14:textId="77777777" w:rsidR="00320436" w:rsidRPr="00FB794B" w:rsidRDefault="00320436" w:rsidP="005D2AE9">
      <w:pPr>
        <w:widowControl w:val="0"/>
        <w:numPr>
          <w:ilvl w:val="0"/>
          <w:numId w:val="20"/>
        </w:numPr>
        <w:tabs>
          <w:tab w:val="left" w:pos="1080"/>
        </w:tabs>
        <w:autoSpaceDE w:val="0"/>
        <w:autoSpaceDN w:val="0"/>
        <w:adjustRightInd w:val="0"/>
        <w:spacing w:before="0" w:after="0"/>
        <w:ind w:left="1080" w:hanging="360"/>
        <w:jc w:val="both"/>
        <w:rPr>
          <w:rFonts w:ascii="Karla" w:hAnsi="Karla" w:cstheme="minorHAnsi"/>
          <w:lang w:val="de-DE" w:eastAsia="en-IE"/>
        </w:rPr>
      </w:pPr>
      <w:r w:rsidRPr="00FB794B">
        <w:rPr>
          <w:rFonts w:ascii="Karla" w:hAnsi="Karla" w:cstheme="minorHAnsi"/>
          <w:lang w:val="de-DE" w:eastAsia="en-IE"/>
        </w:rPr>
        <w:t>VAT rates used; and</w:t>
      </w:r>
    </w:p>
    <w:p w14:paraId="05D87122" w14:textId="77777777" w:rsidR="00320436" w:rsidRPr="00FB794B" w:rsidRDefault="00320436" w:rsidP="005D2AE9">
      <w:pPr>
        <w:widowControl w:val="0"/>
        <w:numPr>
          <w:ilvl w:val="0"/>
          <w:numId w:val="21"/>
        </w:numPr>
        <w:tabs>
          <w:tab w:val="left" w:pos="1080"/>
        </w:tabs>
        <w:autoSpaceDE w:val="0"/>
        <w:autoSpaceDN w:val="0"/>
        <w:adjustRightInd w:val="0"/>
        <w:spacing w:before="0" w:after="0"/>
        <w:ind w:left="1080" w:hanging="360"/>
        <w:jc w:val="both"/>
        <w:rPr>
          <w:rFonts w:ascii="Karla" w:hAnsi="Karla" w:cstheme="minorHAnsi"/>
          <w:lang w:val="de-DE" w:eastAsia="en-IE"/>
        </w:rPr>
      </w:pPr>
      <w:r w:rsidRPr="00FB794B">
        <w:rPr>
          <w:rFonts w:ascii="Karla" w:hAnsi="Karla" w:cstheme="minorHAnsi"/>
          <w:lang w:val="de-DE" w:eastAsia="en-IE"/>
        </w:rPr>
        <w:t>total amount payable.</w:t>
      </w:r>
    </w:p>
    <w:p w14:paraId="4703449A"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636B92CC"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The Billing Party shall provide, at the same time that it delivers to the Paying Party an invoice in respect of charges for Services, a summary statement relating to such invoice containing the following information (by Interconnect Route, with an aggregate figure for all Interconnect Routes, split between time bands for each of the Services):</w:t>
      </w:r>
    </w:p>
    <w:p w14:paraId="30EB878F"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56BC3E8E" w14:textId="77777777" w:rsidR="00320436" w:rsidRPr="00FB794B" w:rsidRDefault="00320436" w:rsidP="005D2AE9">
      <w:pPr>
        <w:widowControl w:val="0"/>
        <w:numPr>
          <w:ilvl w:val="0"/>
          <w:numId w:val="22"/>
        </w:numPr>
        <w:tabs>
          <w:tab w:val="left" w:pos="1080"/>
        </w:tabs>
        <w:autoSpaceDE w:val="0"/>
        <w:autoSpaceDN w:val="0"/>
        <w:adjustRightInd w:val="0"/>
        <w:spacing w:before="0" w:after="0"/>
        <w:ind w:left="1080" w:hanging="360"/>
        <w:jc w:val="both"/>
        <w:rPr>
          <w:rFonts w:ascii="Karla" w:hAnsi="Karla" w:cstheme="minorHAnsi"/>
          <w:lang w:val="de-DE" w:eastAsia="en-IE"/>
        </w:rPr>
      </w:pPr>
      <w:r w:rsidRPr="00FB794B">
        <w:rPr>
          <w:rFonts w:ascii="Karla" w:hAnsi="Karla" w:cstheme="minorHAnsi"/>
          <w:lang w:val="de-DE" w:eastAsia="en-IE"/>
        </w:rPr>
        <w:t>number of Calls;</w:t>
      </w:r>
    </w:p>
    <w:p w14:paraId="0EB8C3FA" w14:textId="77777777" w:rsidR="00320436" w:rsidRPr="00FB794B" w:rsidRDefault="00320436" w:rsidP="005D2AE9">
      <w:pPr>
        <w:widowControl w:val="0"/>
        <w:numPr>
          <w:ilvl w:val="0"/>
          <w:numId w:val="23"/>
        </w:numPr>
        <w:tabs>
          <w:tab w:val="left" w:pos="1080"/>
        </w:tabs>
        <w:autoSpaceDE w:val="0"/>
        <w:autoSpaceDN w:val="0"/>
        <w:adjustRightInd w:val="0"/>
        <w:spacing w:before="0" w:after="0"/>
        <w:ind w:left="1080" w:hanging="360"/>
        <w:jc w:val="both"/>
        <w:rPr>
          <w:rFonts w:ascii="Karla" w:hAnsi="Karla" w:cstheme="minorHAnsi"/>
          <w:lang w:val="en-IE"/>
        </w:rPr>
      </w:pPr>
      <w:r w:rsidRPr="00FB794B">
        <w:rPr>
          <w:rFonts w:ascii="Karla" w:hAnsi="Karla" w:cstheme="minorHAnsi"/>
          <w:lang w:val="en-IE" w:eastAsia="en-IE"/>
        </w:rPr>
        <w:t xml:space="preserve">total duration of Calls;  </w:t>
      </w:r>
    </w:p>
    <w:p w14:paraId="614300FF" w14:textId="77777777" w:rsidR="00320436" w:rsidRPr="00FB794B" w:rsidRDefault="00320436" w:rsidP="005D2AE9">
      <w:pPr>
        <w:widowControl w:val="0"/>
        <w:numPr>
          <w:ilvl w:val="0"/>
          <w:numId w:val="23"/>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 xml:space="preserve"> and total charge.</w:t>
      </w:r>
    </w:p>
    <w:p w14:paraId="628A12CC"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660005FB" w14:textId="77777777" w:rsidR="00320436" w:rsidRPr="00FB794B" w:rsidRDefault="00320436" w:rsidP="6052C2E0">
      <w:pPr>
        <w:widowControl w:val="0"/>
        <w:autoSpaceDE w:val="0"/>
        <w:autoSpaceDN w:val="0"/>
        <w:adjustRightInd w:val="0"/>
        <w:ind w:left="709"/>
        <w:jc w:val="both"/>
        <w:rPr>
          <w:rFonts w:ascii="Karla" w:hAnsi="Karla"/>
          <w:lang w:val="en-IE" w:eastAsia="en-IE"/>
        </w:rPr>
      </w:pPr>
      <w:r w:rsidRPr="00FB794B">
        <w:rPr>
          <w:rFonts w:ascii="Karla" w:hAnsi="Karla"/>
          <w:lang w:val="en-IE" w:eastAsia="en-IE"/>
        </w:rPr>
        <w:t>The Pricing bands are as follows daytime peak which is Monday – Friday 8.00am – 5.59pm (Peak); off-peak which is Monday-Friday 6.00 pm – 7.59am (Off-Peak); weekend which is Friday – Monday 6.00 pm – 7.59am (Weekend),, Timezone: Ireland</w:t>
      </w:r>
    </w:p>
    <w:p w14:paraId="29F26146"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528A9445"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Each Party shall maintain and retain for a period of two years from its submission of each invoice true and accurate books of account and such information as may reasonably be required for calculation or verification of the amounts payable under such invoice (excluding information on individual Calls).</w:t>
      </w:r>
    </w:p>
    <w:p w14:paraId="2966ECBD"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6C94E80C" w14:textId="77777777" w:rsidR="00320436" w:rsidRPr="00FB794B" w:rsidRDefault="00320436" w:rsidP="005D2AE9">
      <w:pPr>
        <w:widowControl w:val="0"/>
        <w:numPr>
          <w:ilvl w:val="0"/>
          <w:numId w:val="14"/>
        </w:numPr>
        <w:autoSpaceDE w:val="0"/>
        <w:autoSpaceDN w:val="0"/>
        <w:adjustRightInd w:val="0"/>
        <w:spacing w:before="0" w:after="0"/>
        <w:jc w:val="both"/>
        <w:rPr>
          <w:rFonts w:ascii="Karla" w:hAnsi="Karla" w:cstheme="minorHAnsi"/>
          <w:lang w:val="en-IE" w:eastAsia="en-IE"/>
        </w:rPr>
      </w:pPr>
      <w:r w:rsidRPr="00FB794B">
        <w:rPr>
          <w:rFonts w:ascii="Karla" w:hAnsi="Karla" w:cstheme="minorHAnsi"/>
          <w:lang w:val="en-IE" w:eastAsia="en-IE"/>
        </w:rPr>
        <w:t>Charges for conveyance of Calls shall accrue only when:</w:t>
      </w:r>
    </w:p>
    <w:p w14:paraId="279708F3"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683F1E07" w14:textId="008580F5" w:rsidR="00320436" w:rsidRPr="00FB794B" w:rsidRDefault="00320436" w:rsidP="005D2AE9">
      <w:pPr>
        <w:widowControl w:val="0"/>
        <w:numPr>
          <w:ilvl w:val="0"/>
          <w:numId w:val="24"/>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 xml:space="preserve">the Call is conveyed through the Operator Network and the </w:t>
      </w:r>
      <w:r w:rsidR="00AD6649" w:rsidRPr="00FB794B">
        <w:rPr>
          <w:rFonts w:ascii="Karla" w:hAnsi="Karla" w:cstheme="minorHAnsi"/>
          <w:lang w:val="en-IE" w:eastAsia="en-IE"/>
        </w:rPr>
        <w:t>Enet</w:t>
      </w:r>
      <w:r w:rsidRPr="00FB794B">
        <w:rPr>
          <w:rFonts w:ascii="Karla" w:hAnsi="Karla" w:cstheme="minorHAnsi"/>
          <w:lang w:val="en-IE" w:eastAsia="en-IE"/>
        </w:rPr>
        <w:t xml:space="preserve"> Network or vice versa and connection is made to the called CLI and the Called Customer Answer Signal is received by the system on which the Call originated;</w:t>
      </w:r>
    </w:p>
    <w:p w14:paraId="586FE4E2" w14:textId="77777777" w:rsidR="00320436" w:rsidRPr="00FB794B" w:rsidRDefault="00320436" w:rsidP="005D2AE9">
      <w:pPr>
        <w:widowControl w:val="0"/>
        <w:numPr>
          <w:ilvl w:val="0"/>
          <w:numId w:val="25"/>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the Call cannot be conveyed in accordance with paragraph 5 (a) and as a consequence is diverted to a service or Network in accordance with arrangements previously agreed with the called Party;</w:t>
      </w:r>
    </w:p>
    <w:p w14:paraId="57AC92FC" w14:textId="77777777" w:rsidR="00320436" w:rsidRPr="00FB794B" w:rsidRDefault="00320436" w:rsidP="005D2AE9">
      <w:pPr>
        <w:widowControl w:val="0"/>
        <w:numPr>
          <w:ilvl w:val="0"/>
          <w:numId w:val="26"/>
        </w:numPr>
        <w:tabs>
          <w:tab w:val="left" w:pos="1080"/>
        </w:tabs>
        <w:autoSpaceDE w:val="0"/>
        <w:autoSpaceDN w:val="0"/>
        <w:adjustRightInd w:val="0"/>
        <w:spacing w:before="0" w:after="0"/>
        <w:ind w:left="720"/>
        <w:jc w:val="both"/>
        <w:rPr>
          <w:rFonts w:ascii="Karla" w:hAnsi="Karla" w:cstheme="minorHAnsi"/>
          <w:lang w:val="en-IE" w:eastAsia="en-IE"/>
        </w:rPr>
      </w:pPr>
      <w:r w:rsidRPr="00FB794B">
        <w:rPr>
          <w:rFonts w:ascii="Karla" w:hAnsi="Karla" w:cstheme="minorHAnsi"/>
          <w:lang w:val="en-IE" w:eastAsia="en-IE"/>
        </w:rPr>
        <w:t>a Called Customer Answer Signal is received from another national operator;  or</w:t>
      </w:r>
    </w:p>
    <w:p w14:paraId="128FA212" w14:textId="77777777" w:rsidR="00320436" w:rsidRPr="00FB794B" w:rsidRDefault="00320436" w:rsidP="005D2AE9">
      <w:pPr>
        <w:widowControl w:val="0"/>
        <w:numPr>
          <w:ilvl w:val="0"/>
          <w:numId w:val="27"/>
        </w:numPr>
        <w:tabs>
          <w:tab w:val="left" w:pos="1080"/>
        </w:tabs>
        <w:autoSpaceDE w:val="0"/>
        <w:autoSpaceDN w:val="0"/>
        <w:adjustRightInd w:val="0"/>
        <w:spacing w:before="0" w:after="0"/>
        <w:ind w:left="709"/>
        <w:jc w:val="both"/>
        <w:rPr>
          <w:rFonts w:ascii="Karla" w:hAnsi="Karla" w:cstheme="minorHAnsi"/>
          <w:lang w:val="en-IE" w:eastAsia="en-IE"/>
        </w:rPr>
      </w:pPr>
      <w:r w:rsidRPr="00FB794B">
        <w:rPr>
          <w:rFonts w:ascii="Karla" w:hAnsi="Karla" w:cstheme="minorHAnsi"/>
          <w:lang w:val="en-IE" w:eastAsia="en-IE"/>
        </w:rPr>
        <w:t>as otherwise agreed by the Parties from time to time.</w:t>
      </w:r>
    </w:p>
    <w:p w14:paraId="2B493BD2"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3388B25E"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Charging shall cease on the earlier of the detection of the calling or called Party release signal.  This release signal shall be generated:</w:t>
      </w:r>
    </w:p>
    <w:p w14:paraId="1E2F9A24" w14:textId="77777777" w:rsidR="00320436" w:rsidRPr="00FB794B" w:rsidRDefault="00320436" w:rsidP="00320436">
      <w:pPr>
        <w:widowControl w:val="0"/>
        <w:autoSpaceDE w:val="0"/>
        <w:autoSpaceDN w:val="0"/>
        <w:adjustRightInd w:val="0"/>
        <w:jc w:val="both"/>
        <w:rPr>
          <w:rFonts w:ascii="Karla" w:hAnsi="Karla" w:cstheme="minorHAnsi"/>
          <w:lang w:val="de-DE" w:eastAsia="en-IE"/>
        </w:rPr>
      </w:pPr>
    </w:p>
    <w:p w14:paraId="23391053" w14:textId="77777777" w:rsidR="00320436" w:rsidRPr="00FB794B" w:rsidRDefault="00320436" w:rsidP="005D2AE9">
      <w:pPr>
        <w:widowControl w:val="0"/>
        <w:numPr>
          <w:ilvl w:val="0"/>
          <w:numId w:val="28"/>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by the Operator of the system of the calling Party immediately after the calling Party has cleared the connection;</w:t>
      </w:r>
    </w:p>
    <w:p w14:paraId="5F34114C" w14:textId="77777777" w:rsidR="00320436" w:rsidRPr="00FB794B" w:rsidRDefault="00320436" w:rsidP="00320436">
      <w:pPr>
        <w:widowControl w:val="0"/>
        <w:tabs>
          <w:tab w:val="left" w:pos="1080"/>
        </w:tabs>
        <w:autoSpaceDE w:val="0"/>
        <w:autoSpaceDN w:val="0"/>
        <w:adjustRightInd w:val="0"/>
        <w:ind w:left="1080"/>
        <w:jc w:val="both"/>
        <w:rPr>
          <w:rFonts w:ascii="Karla" w:hAnsi="Karla" w:cstheme="minorHAnsi"/>
          <w:lang w:val="en-IE" w:eastAsia="en-IE"/>
        </w:rPr>
      </w:pPr>
    </w:p>
    <w:p w14:paraId="6B8885F2" w14:textId="77777777" w:rsidR="00320436" w:rsidRPr="00FB794B" w:rsidRDefault="00320436" w:rsidP="005D2AE9">
      <w:pPr>
        <w:widowControl w:val="0"/>
        <w:numPr>
          <w:ilvl w:val="0"/>
          <w:numId w:val="29"/>
        </w:numPr>
        <w:tabs>
          <w:tab w:val="left" w:pos="1080"/>
        </w:tabs>
        <w:autoSpaceDE w:val="0"/>
        <w:autoSpaceDN w:val="0"/>
        <w:adjustRightInd w:val="0"/>
        <w:spacing w:before="0" w:after="0"/>
        <w:ind w:left="1080" w:hanging="360"/>
        <w:jc w:val="both"/>
        <w:rPr>
          <w:rFonts w:ascii="Karla" w:hAnsi="Karla" w:cstheme="minorHAnsi"/>
          <w:lang w:val="en-IE" w:eastAsia="en-IE"/>
        </w:rPr>
      </w:pPr>
      <w:r w:rsidRPr="00FB794B">
        <w:rPr>
          <w:rFonts w:ascii="Karla" w:hAnsi="Karla" w:cstheme="minorHAnsi"/>
          <w:lang w:val="en-IE" w:eastAsia="en-IE"/>
        </w:rPr>
        <w:t>in the case of the Operator of the system of the called Party, immediately after the called customer held time-out (that is the period of time between the called Party clearing the connection and the connection being released as agreed between the Parties);  or</w:t>
      </w:r>
    </w:p>
    <w:p w14:paraId="6F877FFC" w14:textId="77777777" w:rsidR="00320436" w:rsidRPr="00FB794B" w:rsidRDefault="00320436" w:rsidP="00320436">
      <w:pPr>
        <w:widowControl w:val="0"/>
        <w:tabs>
          <w:tab w:val="left" w:pos="1080"/>
        </w:tabs>
        <w:autoSpaceDE w:val="0"/>
        <w:autoSpaceDN w:val="0"/>
        <w:adjustRightInd w:val="0"/>
        <w:ind w:left="709"/>
        <w:jc w:val="both"/>
        <w:rPr>
          <w:rFonts w:ascii="Karla" w:hAnsi="Karla" w:cstheme="minorHAnsi"/>
          <w:lang w:val="en-IE" w:eastAsia="en-IE"/>
        </w:rPr>
      </w:pPr>
    </w:p>
    <w:p w14:paraId="3C45D61E" w14:textId="77777777" w:rsidR="00320436" w:rsidRPr="00FB794B" w:rsidRDefault="00320436" w:rsidP="005D2AE9">
      <w:pPr>
        <w:widowControl w:val="0"/>
        <w:numPr>
          <w:ilvl w:val="0"/>
          <w:numId w:val="30"/>
        </w:numPr>
        <w:tabs>
          <w:tab w:val="left" w:pos="1080"/>
        </w:tabs>
        <w:autoSpaceDE w:val="0"/>
        <w:autoSpaceDN w:val="0"/>
        <w:adjustRightInd w:val="0"/>
        <w:spacing w:before="0" w:after="0"/>
        <w:ind w:left="709"/>
        <w:jc w:val="both"/>
        <w:rPr>
          <w:rFonts w:ascii="Karla" w:hAnsi="Karla" w:cstheme="minorHAnsi"/>
          <w:lang w:val="en-IE" w:eastAsia="en-IE"/>
        </w:rPr>
      </w:pPr>
      <w:r w:rsidRPr="00FB794B">
        <w:rPr>
          <w:rFonts w:ascii="Karla" w:hAnsi="Karla" w:cstheme="minorHAnsi"/>
          <w:lang w:val="en-IE" w:eastAsia="en-IE"/>
        </w:rPr>
        <w:t>immediately after the called Party clears the connection.</w:t>
      </w:r>
    </w:p>
    <w:p w14:paraId="5E340235"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0C4585C5"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Conveyance charges specified in Annex A are expressed either per minute (when Call duration is measured in minutes and seconds) or as a flat charge, however, billing will be on a per second basis.</w:t>
      </w:r>
    </w:p>
    <w:p w14:paraId="62299A3A"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710E7DBB"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Subject to paragraphs 10 and 11 the charge for conveyance of a Call is calculated by the following formula:</w:t>
      </w:r>
    </w:p>
    <w:p w14:paraId="53FA66E5"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D = (AxB) + C</w:t>
      </w:r>
    </w:p>
    <w:p w14:paraId="484A31B0"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Where:</w:t>
      </w:r>
    </w:p>
    <w:p w14:paraId="61610640"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A = the Call duration in minutes and seconds</w:t>
      </w:r>
    </w:p>
    <w:p w14:paraId="6239B2DE" w14:textId="77777777" w:rsidR="00320436" w:rsidRPr="00FB794B" w:rsidRDefault="00320436" w:rsidP="00320436">
      <w:pPr>
        <w:widowControl w:val="0"/>
        <w:autoSpaceDE w:val="0"/>
        <w:autoSpaceDN w:val="0"/>
        <w:adjustRightInd w:val="0"/>
        <w:ind w:left="1440"/>
        <w:jc w:val="both"/>
        <w:rPr>
          <w:rFonts w:ascii="Karla" w:hAnsi="Karla" w:cstheme="minorHAnsi"/>
          <w:lang w:val="en-IE" w:eastAsia="en-IE"/>
        </w:rPr>
      </w:pPr>
      <w:r w:rsidRPr="00FB794B">
        <w:rPr>
          <w:rFonts w:ascii="Karla" w:hAnsi="Karla" w:cstheme="minorHAnsi"/>
          <w:lang w:val="en-IE" w:eastAsia="en-IE"/>
        </w:rPr>
        <w:t>B = the cent per minute charge</w:t>
      </w:r>
    </w:p>
    <w:p w14:paraId="5A8FE4E2"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C = the flat charge</w:t>
      </w:r>
    </w:p>
    <w:p w14:paraId="5D4CA411"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D = the total charge.</w:t>
      </w:r>
    </w:p>
    <w:p w14:paraId="603F0494"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6C9F8AE3" w14:textId="77777777"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Where the duration of the Call extends across more than one time band, the total charge will be comprised of the sum of the component duration multiplied by the rates relevant to each individual time band.</w:t>
      </w:r>
    </w:p>
    <w:p w14:paraId="3FA02099"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7D0F6A6A" w14:textId="6538F605" w:rsidR="00320436" w:rsidRPr="00FB794B" w:rsidRDefault="00320436" w:rsidP="005D2AE9">
      <w:pPr>
        <w:widowControl w:val="0"/>
        <w:numPr>
          <w:ilvl w:val="0"/>
          <w:numId w:val="14"/>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 xml:space="preserve">Where it is impractical for both Customer and </w:t>
      </w:r>
      <w:r w:rsidR="00AD6649" w:rsidRPr="00FB794B">
        <w:rPr>
          <w:rFonts w:ascii="Karla" w:hAnsi="Karla" w:cstheme="minorHAnsi"/>
          <w:lang w:val="en-IE" w:eastAsia="en-IE"/>
        </w:rPr>
        <w:t>Enet</w:t>
      </w:r>
      <w:r w:rsidRPr="00FB794B">
        <w:rPr>
          <w:rFonts w:ascii="Karla" w:hAnsi="Karla" w:cstheme="minorHAnsi"/>
          <w:lang w:val="en-IE" w:eastAsia="en-IE"/>
        </w:rPr>
        <w:t xml:space="preserve"> to record the duration of a Call, Customer and </w:t>
      </w:r>
      <w:r w:rsidR="00AD6649" w:rsidRPr="00FB794B">
        <w:rPr>
          <w:rFonts w:ascii="Karla" w:hAnsi="Karla" w:cstheme="minorHAnsi"/>
          <w:lang w:val="en-IE" w:eastAsia="en-IE"/>
        </w:rPr>
        <w:t>Enet</w:t>
      </w:r>
      <w:r w:rsidRPr="00FB794B">
        <w:rPr>
          <w:rFonts w:ascii="Karla" w:hAnsi="Karla" w:cstheme="minorHAnsi"/>
          <w:lang w:val="en-IE" w:eastAsia="en-IE"/>
        </w:rPr>
        <w:t xml:space="preserve"> may agree to use the following algorithm to calculate the charges payable:</w:t>
      </w:r>
    </w:p>
    <w:p w14:paraId="537266BB"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D = (N x B) + (N x A x C)</w:t>
      </w:r>
    </w:p>
    <w:p w14:paraId="66DC0872"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Where:</w:t>
      </w:r>
    </w:p>
    <w:p w14:paraId="223CE890"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N = the agreed number of Calls of a particular class (charge band)</w:t>
      </w:r>
    </w:p>
    <w:p w14:paraId="15B2AC6A"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A = the agreed duration of Calls (in seconds)</w:t>
      </w:r>
    </w:p>
    <w:p w14:paraId="028D18A8"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B = the cent per call charge</w:t>
      </w:r>
    </w:p>
    <w:p w14:paraId="79F796B5"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C = the cent per minute charge</w:t>
      </w:r>
    </w:p>
    <w:p w14:paraId="2A5D8802" w14:textId="77777777" w:rsidR="00320436" w:rsidRPr="00FB794B" w:rsidRDefault="00320436" w:rsidP="00320436">
      <w:pPr>
        <w:widowControl w:val="0"/>
        <w:autoSpaceDE w:val="0"/>
        <w:autoSpaceDN w:val="0"/>
        <w:adjustRightInd w:val="0"/>
        <w:ind w:left="720" w:firstLine="720"/>
        <w:jc w:val="both"/>
        <w:rPr>
          <w:rFonts w:ascii="Karla" w:hAnsi="Karla" w:cstheme="minorHAnsi"/>
          <w:lang w:val="en-IE" w:eastAsia="en-IE"/>
        </w:rPr>
      </w:pPr>
      <w:r w:rsidRPr="00FB794B">
        <w:rPr>
          <w:rFonts w:ascii="Karla" w:hAnsi="Karla" w:cstheme="minorHAnsi"/>
          <w:lang w:val="en-IE" w:eastAsia="en-IE"/>
        </w:rPr>
        <w:t>D = the total charge for all Calls</w:t>
      </w:r>
    </w:p>
    <w:p w14:paraId="61376EA5"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269C9971" w14:textId="77777777" w:rsidR="00320436" w:rsidRPr="00FB794B" w:rsidRDefault="00320436" w:rsidP="005D2AE9">
      <w:pPr>
        <w:widowControl w:val="0"/>
        <w:numPr>
          <w:ilvl w:val="0"/>
          <w:numId w:val="31"/>
        </w:numPr>
        <w:autoSpaceDE w:val="0"/>
        <w:autoSpaceDN w:val="0"/>
        <w:adjustRightInd w:val="0"/>
        <w:spacing w:before="0" w:after="0"/>
        <w:ind w:left="709" w:hanging="709"/>
        <w:jc w:val="both"/>
        <w:rPr>
          <w:rFonts w:ascii="Karla" w:hAnsi="Karla" w:cstheme="minorHAnsi"/>
          <w:lang w:val="en-IE" w:eastAsia="en-IE"/>
        </w:rPr>
      </w:pPr>
      <w:r w:rsidRPr="00FB794B">
        <w:rPr>
          <w:rFonts w:ascii="Karla" w:hAnsi="Karla" w:cstheme="minorHAnsi"/>
          <w:lang w:val="en-IE" w:eastAsia="en-IE"/>
        </w:rPr>
        <w:t xml:space="preserve">Subject to Clauses 5 and 6, all charges payable under this Agreement shall be paid within 30 days of the date of invoice. </w:t>
      </w:r>
    </w:p>
    <w:p w14:paraId="60B7544C" w14:textId="77777777" w:rsidR="00320436" w:rsidRPr="00FB794B" w:rsidRDefault="00320436" w:rsidP="00320436">
      <w:pPr>
        <w:widowControl w:val="0"/>
        <w:autoSpaceDE w:val="0"/>
        <w:autoSpaceDN w:val="0"/>
        <w:adjustRightInd w:val="0"/>
        <w:jc w:val="both"/>
        <w:rPr>
          <w:rFonts w:ascii="Karla" w:hAnsi="Karla" w:cstheme="minorHAnsi"/>
          <w:lang w:val="en-IE" w:eastAsia="en-IE"/>
        </w:rPr>
      </w:pPr>
    </w:p>
    <w:p w14:paraId="67E0172C" w14:textId="77777777" w:rsidR="00320436" w:rsidRPr="00FB794B" w:rsidRDefault="00320436" w:rsidP="009837BC">
      <w:pPr>
        <w:keepNext/>
        <w:widowControl w:val="0"/>
        <w:tabs>
          <w:tab w:val="left" w:pos="567"/>
        </w:tabs>
        <w:autoSpaceDE w:val="0"/>
        <w:autoSpaceDN w:val="0"/>
        <w:adjustRightInd w:val="0"/>
        <w:outlineLvl w:val="0"/>
        <w:rPr>
          <w:rFonts w:ascii="Rubik" w:hAnsi="Rubik" w:cstheme="minorHAnsi"/>
          <w:b/>
          <w:bCs/>
          <w:caps/>
          <w:kern w:val="28"/>
          <w:u w:val="single"/>
          <w:lang w:eastAsia="en-IE"/>
        </w:rPr>
      </w:pPr>
      <w:r w:rsidRPr="00FB794B">
        <w:rPr>
          <w:rFonts w:ascii="Rubik" w:hAnsi="Rubik" w:cstheme="minorHAnsi"/>
          <w:b/>
          <w:bCs/>
          <w:caps/>
          <w:kern w:val="28"/>
          <w:u w:val="single"/>
          <w:lang w:eastAsia="en-IE"/>
        </w:rPr>
        <w:t>2.</w:t>
      </w:r>
      <w:r w:rsidRPr="00FB794B">
        <w:rPr>
          <w:rFonts w:ascii="Rubik" w:hAnsi="Rubik" w:cstheme="minorHAnsi"/>
          <w:b/>
          <w:bCs/>
          <w:caps/>
          <w:kern w:val="28"/>
          <w:u w:val="single"/>
          <w:lang w:eastAsia="en-IE"/>
        </w:rPr>
        <w:tab/>
        <w:t>RATES AND CHARGES</w:t>
      </w:r>
    </w:p>
    <w:p w14:paraId="002E46F4" w14:textId="77777777" w:rsidR="00320436" w:rsidRPr="00FB794B" w:rsidRDefault="00320436" w:rsidP="00320436">
      <w:pPr>
        <w:widowControl w:val="0"/>
        <w:autoSpaceDE w:val="0"/>
        <w:autoSpaceDN w:val="0"/>
        <w:adjustRightInd w:val="0"/>
        <w:ind w:left="360"/>
        <w:rPr>
          <w:rFonts w:ascii="Karla" w:hAnsi="Karla" w:cstheme="minorHAnsi"/>
          <w:lang w:val="en-US" w:eastAsia="en-IE"/>
        </w:rPr>
      </w:pPr>
    </w:p>
    <w:p w14:paraId="0A64AFF2" w14:textId="31915178" w:rsidR="00320436" w:rsidRPr="00FB794B" w:rsidRDefault="0083036C" w:rsidP="00320436">
      <w:pPr>
        <w:rPr>
          <w:rFonts w:ascii="Karla" w:hAnsi="Karla" w:cstheme="minorHAnsi"/>
          <w:b/>
          <w:bCs/>
        </w:rPr>
      </w:pPr>
      <w:r w:rsidRPr="00FB794B">
        <w:rPr>
          <w:rFonts w:ascii="Karla" w:hAnsi="Karla" w:cstheme="minorHAnsi"/>
          <w:b/>
          <w:bCs/>
        </w:rPr>
        <w:t>1</w:t>
      </w:r>
      <w:r w:rsidR="00320436" w:rsidRPr="00FB794B">
        <w:rPr>
          <w:rFonts w:ascii="Karla" w:hAnsi="Karla" w:cstheme="minorHAnsi"/>
          <w:b/>
          <w:bCs/>
        </w:rPr>
        <w:t>.</w:t>
      </w:r>
      <w:r w:rsidR="00320436" w:rsidRPr="00FB794B">
        <w:rPr>
          <w:rFonts w:ascii="Karla" w:hAnsi="Karla" w:cstheme="minorHAnsi"/>
          <w:b/>
          <w:bCs/>
        </w:rPr>
        <w:tab/>
        <w:t>Rates and Charges</w:t>
      </w:r>
    </w:p>
    <w:p w14:paraId="52CC9BFA" w14:textId="2BCBCE63" w:rsidR="00320436" w:rsidRPr="00FB794B" w:rsidRDefault="0083036C" w:rsidP="00320436">
      <w:pPr>
        <w:autoSpaceDE w:val="0"/>
        <w:autoSpaceDN w:val="0"/>
        <w:adjustRightInd w:val="0"/>
        <w:ind w:left="720" w:hanging="720"/>
        <w:jc w:val="both"/>
        <w:rPr>
          <w:rFonts w:ascii="Karla" w:eastAsia="Calibri" w:hAnsi="Karla" w:cstheme="minorHAnsi"/>
          <w:color w:val="000000"/>
          <w:lang w:val="en-IE"/>
        </w:rPr>
      </w:pPr>
      <w:r w:rsidRPr="00FB794B">
        <w:rPr>
          <w:rFonts w:ascii="Karla" w:eastAsia="Calibri" w:hAnsi="Karla" w:cstheme="minorHAnsi"/>
          <w:color w:val="000000"/>
          <w:lang w:val="en-IE"/>
        </w:rPr>
        <w:t>1</w:t>
      </w:r>
      <w:r w:rsidR="00320436" w:rsidRPr="00FB794B">
        <w:rPr>
          <w:rFonts w:ascii="Karla" w:eastAsia="Calibri" w:hAnsi="Karla" w:cstheme="minorHAnsi"/>
          <w:color w:val="000000"/>
          <w:lang w:val="en-IE"/>
        </w:rPr>
        <w:t>.1.</w:t>
      </w:r>
      <w:r w:rsidR="00320436" w:rsidRPr="00FB794B">
        <w:rPr>
          <w:rFonts w:ascii="Karla" w:eastAsia="Calibri" w:hAnsi="Karla" w:cstheme="minorHAnsi"/>
          <w:color w:val="000000"/>
          <w:lang w:val="en-IE"/>
        </w:rPr>
        <w:tab/>
        <w:t xml:space="preserve">The Paying Party will pay the charges due to the Billing Party in accordance with the rates set out on the Rate Card issued by the Billing Party, and in accordance with the terms of the Interconnect Agreement, the relevant Service Schedule and any applicable Supplemental Agreement. All rates are exclusive of VAT and other sales taxes, duties or levies imposed on the Billing Party by law. Where such a tax, duty or levy becomes due the amount will be added to the charges payable. </w:t>
      </w:r>
    </w:p>
    <w:p w14:paraId="0E889B77" w14:textId="77777777" w:rsidR="00320436" w:rsidRPr="00FB794B" w:rsidRDefault="00320436" w:rsidP="00320436">
      <w:pPr>
        <w:autoSpaceDE w:val="0"/>
        <w:autoSpaceDN w:val="0"/>
        <w:adjustRightInd w:val="0"/>
        <w:ind w:hanging="11"/>
        <w:jc w:val="both"/>
        <w:rPr>
          <w:rFonts w:ascii="Karla" w:eastAsia="Calibri" w:hAnsi="Karla" w:cstheme="minorHAnsi"/>
          <w:color w:val="000000"/>
          <w:lang w:val="en-IE"/>
        </w:rPr>
      </w:pPr>
    </w:p>
    <w:p w14:paraId="29C0EF4F" w14:textId="18584F2A" w:rsidR="00320436" w:rsidRPr="00FB794B" w:rsidRDefault="0083036C" w:rsidP="00320436">
      <w:pPr>
        <w:tabs>
          <w:tab w:val="left" w:pos="284"/>
        </w:tabs>
        <w:ind w:left="720" w:hanging="720"/>
        <w:jc w:val="both"/>
        <w:rPr>
          <w:rFonts w:ascii="Karla" w:eastAsia="Calibri" w:hAnsi="Karla" w:cstheme="minorHAnsi"/>
          <w:bCs/>
          <w:color w:val="000000"/>
        </w:rPr>
      </w:pPr>
      <w:r w:rsidRPr="00FB794B">
        <w:rPr>
          <w:rFonts w:ascii="Karla" w:eastAsia="Calibri" w:hAnsi="Karla" w:cstheme="minorHAnsi"/>
          <w:color w:val="000000"/>
          <w:lang w:val="en-IE"/>
        </w:rPr>
        <w:t>1</w:t>
      </w:r>
      <w:r w:rsidR="00320436" w:rsidRPr="00FB794B">
        <w:rPr>
          <w:rFonts w:ascii="Karla" w:eastAsia="Calibri" w:hAnsi="Karla" w:cstheme="minorHAnsi"/>
          <w:color w:val="000000"/>
          <w:lang w:val="en-IE"/>
        </w:rPr>
        <w:t>.2.</w:t>
      </w:r>
      <w:r w:rsidR="00320436" w:rsidRPr="00FB794B">
        <w:rPr>
          <w:rFonts w:ascii="Karla" w:eastAsia="Calibri" w:hAnsi="Karla" w:cstheme="minorHAnsi"/>
          <w:color w:val="000000"/>
          <w:lang w:val="en-IE"/>
        </w:rPr>
        <w:tab/>
        <w:t xml:space="preserve">Rate changes will be notified by the issue of an updated Rate Card to the Paying Party which will issue seven (7) calendar days before any rate changes take effect. Rate changes will be notified by email to the email address notified on the Supplemental Agreement. </w:t>
      </w:r>
    </w:p>
    <w:p w14:paraId="69A983B0" w14:textId="77777777" w:rsidR="00320436" w:rsidRPr="00FB794B" w:rsidRDefault="00320436" w:rsidP="00320436">
      <w:pPr>
        <w:autoSpaceDE w:val="0"/>
        <w:autoSpaceDN w:val="0"/>
        <w:adjustRightInd w:val="0"/>
        <w:ind w:hanging="11"/>
        <w:jc w:val="both"/>
        <w:rPr>
          <w:rFonts w:ascii="Karla" w:eastAsia="Calibri" w:hAnsi="Karla" w:cstheme="minorHAnsi"/>
          <w:b/>
          <w:bCs/>
          <w:color w:val="000000"/>
        </w:rPr>
      </w:pPr>
    </w:p>
    <w:p w14:paraId="272DD68C" w14:textId="02E5310D" w:rsidR="00320436" w:rsidRPr="00FB794B" w:rsidRDefault="0083036C" w:rsidP="00320436">
      <w:pPr>
        <w:widowControl w:val="0"/>
        <w:autoSpaceDE w:val="0"/>
        <w:autoSpaceDN w:val="0"/>
        <w:adjustRightInd w:val="0"/>
        <w:ind w:left="720" w:hanging="720"/>
        <w:jc w:val="both"/>
        <w:rPr>
          <w:rFonts w:ascii="Karla" w:eastAsia="Calibri" w:hAnsi="Karla" w:cstheme="minorHAnsi"/>
          <w:color w:val="000000"/>
          <w:lang w:val="en-IE"/>
        </w:rPr>
      </w:pPr>
      <w:r w:rsidRPr="00FB794B">
        <w:rPr>
          <w:rFonts w:ascii="Karla" w:eastAsia="Calibri" w:hAnsi="Karla" w:cstheme="minorHAnsi"/>
          <w:color w:val="000000"/>
          <w:lang w:val="en-IE"/>
        </w:rPr>
        <w:t>1</w:t>
      </w:r>
      <w:r w:rsidR="00320436" w:rsidRPr="00FB794B">
        <w:rPr>
          <w:rFonts w:ascii="Karla" w:eastAsia="Calibri" w:hAnsi="Karla" w:cstheme="minorHAnsi"/>
          <w:color w:val="000000"/>
          <w:lang w:val="en-IE"/>
        </w:rPr>
        <w:t>.3</w:t>
      </w:r>
      <w:r w:rsidR="00320436" w:rsidRPr="00FB794B">
        <w:rPr>
          <w:rFonts w:ascii="Karla" w:eastAsia="Calibri" w:hAnsi="Karla" w:cstheme="minorHAnsi"/>
          <w:color w:val="000000"/>
          <w:lang w:val="en-IE"/>
        </w:rPr>
        <w:tab/>
        <w:t xml:space="preserve">At the Billing Party’s option, the Paying Party will continue to receive regulated rate changes to Irish National Fixed and Mobile as and when they are made publicly available. </w:t>
      </w:r>
    </w:p>
    <w:p w14:paraId="248C8A02" w14:textId="77777777" w:rsidR="00320436" w:rsidRPr="00FB794B" w:rsidRDefault="00320436" w:rsidP="00320436">
      <w:pPr>
        <w:jc w:val="both"/>
        <w:rPr>
          <w:rFonts w:ascii="Karla" w:hAnsi="Karla" w:cstheme="minorHAnsi"/>
          <w:b/>
          <w:bCs/>
          <w:lang w:val="en-IE"/>
        </w:rPr>
      </w:pPr>
    </w:p>
    <w:p w14:paraId="3E973DB4" w14:textId="2661DABF" w:rsidR="00320436" w:rsidRPr="00FB794B" w:rsidRDefault="0083036C" w:rsidP="00320436">
      <w:pPr>
        <w:ind w:left="720" w:hanging="720"/>
        <w:jc w:val="both"/>
        <w:rPr>
          <w:rFonts w:ascii="Karla" w:hAnsi="Karla" w:cstheme="minorHAnsi"/>
          <w:bCs/>
          <w:color w:val="000000"/>
        </w:rPr>
      </w:pPr>
      <w:r w:rsidRPr="00FB794B">
        <w:rPr>
          <w:rFonts w:ascii="Karla" w:hAnsi="Karla" w:cstheme="minorHAnsi"/>
          <w:lang w:val="en-IE"/>
        </w:rPr>
        <w:t>1</w:t>
      </w:r>
      <w:r w:rsidR="00320436" w:rsidRPr="00FB794B">
        <w:rPr>
          <w:rFonts w:ascii="Karla" w:hAnsi="Karla" w:cstheme="minorHAnsi"/>
        </w:rPr>
        <w:t>.4</w:t>
      </w:r>
      <w:r w:rsidR="00320436" w:rsidRPr="00FB794B">
        <w:rPr>
          <w:rFonts w:ascii="Karla" w:hAnsi="Karla" w:cstheme="minorHAnsi"/>
          <w:b/>
          <w:bCs/>
        </w:rPr>
        <w:tab/>
        <w:t xml:space="preserve">Important: </w:t>
      </w:r>
      <w:r w:rsidR="00320436" w:rsidRPr="00FB794B">
        <w:rPr>
          <w:rFonts w:ascii="Karla" w:hAnsi="Karla" w:cstheme="minorHAnsi"/>
          <w:bCs/>
        </w:rPr>
        <w:t xml:space="preserve">All Charges stated in this Agreement, any Rate Card, Supplemental Agreement or commercial agreement governed by the terms of this Agreement are subject to change from time to time due to changes in third party supplier charges as a result of changes in law/regulation (which includes a judgement of a court of competent jurisdiction), and such changes shall be effective from the date of the application of the rate change on </w:t>
      </w:r>
      <w:r w:rsidR="00AD6649" w:rsidRPr="00FB794B">
        <w:rPr>
          <w:rFonts w:ascii="Karla" w:hAnsi="Karla" w:cstheme="minorHAnsi"/>
          <w:bCs/>
        </w:rPr>
        <w:t>Enet</w:t>
      </w:r>
      <w:r w:rsidR="00320436" w:rsidRPr="00FB794B">
        <w:rPr>
          <w:rFonts w:ascii="Karla" w:hAnsi="Karla" w:cstheme="minorHAnsi"/>
          <w:bCs/>
        </w:rPr>
        <w:t xml:space="preserve"> or The Operator as appropriate, which for the avoidance of doubt may be retrospective</w:t>
      </w:r>
      <w:r w:rsidR="00320436" w:rsidRPr="00FB794B">
        <w:rPr>
          <w:rFonts w:ascii="Karla" w:hAnsi="Karla" w:cstheme="minorHAnsi"/>
          <w:bCs/>
          <w:color w:val="000000"/>
        </w:rPr>
        <w:t xml:space="preserve">. </w:t>
      </w:r>
    </w:p>
    <w:p w14:paraId="4B26E719" w14:textId="77777777" w:rsidR="00320436" w:rsidRPr="00FB794B" w:rsidRDefault="00320436" w:rsidP="00320436">
      <w:pPr>
        <w:jc w:val="both"/>
        <w:rPr>
          <w:rFonts w:ascii="Karla" w:hAnsi="Karla" w:cstheme="minorHAnsi"/>
          <w:bCs/>
          <w:color w:val="000000"/>
        </w:rPr>
      </w:pPr>
    </w:p>
    <w:p w14:paraId="2E7C9994" w14:textId="77777777" w:rsidR="00320436" w:rsidRPr="00FB794B" w:rsidRDefault="00320436" w:rsidP="00320436">
      <w:pPr>
        <w:ind w:left="720"/>
        <w:jc w:val="both"/>
        <w:rPr>
          <w:rFonts w:ascii="Karla" w:hAnsi="Karla" w:cstheme="minorHAnsi"/>
          <w:bCs/>
          <w:color w:val="000000"/>
        </w:rPr>
      </w:pPr>
      <w:r w:rsidRPr="00FB794B">
        <w:rPr>
          <w:rFonts w:ascii="Karla" w:hAnsi="Karla" w:cstheme="minorHAnsi"/>
          <w:bCs/>
          <w:color w:val="000000"/>
        </w:rPr>
        <w:t>It is understood that charges are subject to change for both Parties, and that both Parties will advise the other Party in writing of any rate change as soon as is reasonably practicable however such obligation to notify the other Party in writing is procedural only and does not alter the fact that such changes shall be effective from the date of the application of the rate change.</w:t>
      </w:r>
    </w:p>
    <w:p w14:paraId="7D1C8107" w14:textId="77777777" w:rsidR="00320436" w:rsidRPr="00FB794B" w:rsidRDefault="00320436" w:rsidP="00320436">
      <w:pPr>
        <w:ind w:left="720"/>
        <w:jc w:val="both"/>
        <w:rPr>
          <w:rFonts w:ascii="Karla" w:hAnsi="Karla" w:cstheme="minorHAnsi"/>
          <w:bCs/>
          <w:color w:val="000000"/>
        </w:rPr>
      </w:pPr>
    </w:p>
    <w:p w14:paraId="22D0B948" w14:textId="3446543A" w:rsidR="00320436" w:rsidRPr="00FB794B" w:rsidRDefault="00320436" w:rsidP="006F615A">
      <w:pPr>
        <w:ind w:left="720" w:hanging="720"/>
        <w:jc w:val="both"/>
        <w:rPr>
          <w:rFonts w:ascii="Karla" w:hAnsi="Karla" w:cstheme="minorHAnsi"/>
        </w:rPr>
      </w:pPr>
      <w:r w:rsidRPr="00FB794B">
        <w:rPr>
          <w:rFonts w:ascii="Karla" w:eastAsia="Calibri" w:hAnsi="Karla" w:cstheme="minorHAnsi"/>
          <w:color w:val="000000"/>
          <w:lang w:val="en-IE"/>
        </w:rPr>
        <w:t xml:space="preserve"> </w:t>
      </w:r>
    </w:p>
    <w:p w14:paraId="3C60CD4F" w14:textId="77777777" w:rsidR="00320436" w:rsidRPr="00FB794B" w:rsidRDefault="00320436" w:rsidP="00320436">
      <w:pPr>
        <w:rPr>
          <w:rFonts w:ascii="Karla" w:hAnsi="Karla" w:cstheme="minorHAnsi"/>
        </w:rPr>
      </w:pPr>
    </w:p>
    <w:p w14:paraId="68B1147B" w14:textId="77777777" w:rsidR="00320436" w:rsidRPr="00FB794B" w:rsidRDefault="00320436" w:rsidP="00320436">
      <w:pPr>
        <w:rPr>
          <w:rFonts w:ascii="Karla" w:hAnsi="Karla" w:cstheme="minorHAnsi"/>
        </w:rPr>
      </w:pPr>
      <w:r w:rsidRPr="00FB794B">
        <w:rPr>
          <w:rFonts w:ascii="Karla" w:hAnsi="Karla" w:cstheme="minorHAnsi"/>
        </w:rPr>
        <w:br w:type="page"/>
      </w:r>
    </w:p>
    <w:p w14:paraId="6C6BA925" w14:textId="77777777" w:rsidR="00320436" w:rsidRPr="00FB794B" w:rsidRDefault="00320436" w:rsidP="00320436">
      <w:pPr>
        <w:rPr>
          <w:rFonts w:ascii="Karla" w:hAnsi="Karla" w:cstheme="minorHAnsi"/>
        </w:rPr>
      </w:pPr>
    </w:p>
    <w:p w14:paraId="6010D251" w14:textId="20BF63FA" w:rsidR="00320436" w:rsidRPr="00FB794B" w:rsidRDefault="00320436" w:rsidP="00320436">
      <w:pPr>
        <w:keepNext/>
        <w:widowControl w:val="0"/>
        <w:tabs>
          <w:tab w:val="left" w:pos="567"/>
        </w:tabs>
        <w:autoSpaceDE w:val="0"/>
        <w:autoSpaceDN w:val="0"/>
        <w:adjustRightInd w:val="0"/>
        <w:jc w:val="center"/>
        <w:outlineLvl w:val="0"/>
        <w:rPr>
          <w:rFonts w:ascii="Rubik" w:hAnsi="Rubik" w:cstheme="minorHAnsi"/>
          <w:b/>
          <w:bCs/>
          <w:caps/>
          <w:kern w:val="28"/>
          <w:u w:val="single"/>
          <w:lang w:eastAsia="en-IE"/>
        </w:rPr>
      </w:pPr>
      <w:r w:rsidRPr="00FB794B">
        <w:rPr>
          <w:rFonts w:ascii="Rubik" w:hAnsi="Rubik" w:cstheme="minorHAnsi"/>
          <w:b/>
          <w:caps/>
          <w:kern w:val="28"/>
          <w:u w:val="single"/>
          <w:lang w:eastAsia="en-IE"/>
        </w:rPr>
        <w:t>a</w:t>
      </w:r>
      <w:r w:rsidRPr="00FB794B">
        <w:rPr>
          <w:rFonts w:ascii="Rubik" w:hAnsi="Rubik" w:cstheme="minorHAnsi"/>
          <w:b/>
          <w:bCs/>
          <w:caps/>
          <w:kern w:val="28"/>
          <w:u w:val="single"/>
          <w:lang w:eastAsia="en-IE"/>
        </w:rPr>
        <w:t>nnex c - Definitions</w:t>
      </w:r>
      <w:r w:rsidRPr="00FB794B">
        <w:rPr>
          <w:rFonts w:ascii="Rubik" w:hAnsi="Rubik" w:cstheme="minorHAnsi"/>
          <w:b/>
          <w:bCs/>
          <w:caps/>
          <w:kern w:val="28"/>
          <w:u w:val="single"/>
          <w:lang w:eastAsia="en-IE"/>
        </w:rPr>
        <w:br/>
      </w:r>
    </w:p>
    <w:p w14:paraId="006157C1" w14:textId="77777777" w:rsidR="00320436" w:rsidRPr="00FB794B" w:rsidRDefault="00320436" w:rsidP="00320436">
      <w:pPr>
        <w:rPr>
          <w:rFonts w:ascii="Rubik" w:hAnsi="Rubik" w:cstheme="minorHAnsi"/>
        </w:rPr>
      </w:pPr>
      <w:r w:rsidRPr="00FB794B">
        <w:rPr>
          <w:rFonts w:ascii="Rubik" w:hAnsi="Rubik" w:cstheme="minorHAnsi"/>
          <w:b/>
          <w:bCs/>
          <w:caps/>
          <w:kern w:val="28"/>
          <w:u w:val="single"/>
          <w:lang w:eastAsia="en-IE"/>
        </w:rPr>
        <w:t>1.</w:t>
      </w:r>
      <w:r w:rsidRPr="00FB794B">
        <w:rPr>
          <w:rFonts w:ascii="Rubik" w:hAnsi="Rubik" w:cstheme="minorHAnsi"/>
          <w:b/>
          <w:bCs/>
          <w:caps/>
          <w:kern w:val="28"/>
          <w:u w:val="single"/>
          <w:lang w:eastAsia="en-IE"/>
        </w:rPr>
        <w:tab/>
        <w:t>Defintions</w:t>
      </w:r>
    </w:p>
    <w:p w14:paraId="317030ED" w14:textId="77777777" w:rsidR="00320436" w:rsidRPr="00FB794B" w:rsidRDefault="00320436" w:rsidP="00320436">
      <w:pPr>
        <w:rPr>
          <w:rFonts w:ascii="Karla" w:hAnsi="Karla" w:cstheme="minorHAnsi"/>
        </w:rPr>
      </w:pPr>
    </w:p>
    <w:p w14:paraId="3811B536" w14:textId="77777777" w:rsidR="00320436" w:rsidRPr="00FB794B" w:rsidRDefault="00320436" w:rsidP="005D2AE9">
      <w:pPr>
        <w:pStyle w:val="ListParagraph"/>
        <w:widowControl w:val="0"/>
        <w:numPr>
          <w:ilvl w:val="1"/>
          <w:numId w:val="36"/>
        </w:numPr>
        <w:autoSpaceDE w:val="0"/>
        <w:autoSpaceDN w:val="0"/>
        <w:adjustRightInd w:val="0"/>
        <w:spacing w:before="0" w:after="0"/>
        <w:contextualSpacing w:val="0"/>
        <w:rPr>
          <w:rFonts w:ascii="Karla" w:hAnsi="Karla" w:cstheme="minorHAnsi"/>
        </w:rPr>
      </w:pPr>
      <w:r w:rsidRPr="00FB794B">
        <w:rPr>
          <w:rFonts w:ascii="Karla" w:hAnsi="Karla" w:cstheme="minorHAnsi"/>
        </w:rPr>
        <w:t>The following words and expressions shall, except where the context otherwise specifies, have the following meanings;</w:t>
      </w:r>
    </w:p>
    <w:p w14:paraId="1A61BAED" w14:textId="77777777" w:rsidR="00320436" w:rsidRPr="00FB794B" w:rsidRDefault="00320436" w:rsidP="00320436">
      <w:pPr>
        <w:rPr>
          <w:rFonts w:ascii="Karla" w:hAnsi="Karla"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6798"/>
      </w:tblGrid>
      <w:tr w:rsidR="0083036C" w:rsidRPr="00FB794B" w14:paraId="26483200" w14:textId="77777777" w:rsidTr="00641518">
        <w:tc>
          <w:tcPr>
            <w:tcW w:w="3397" w:type="dxa"/>
          </w:tcPr>
          <w:p w14:paraId="09EA223B" w14:textId="233D6C02" w:rsidR="0083036C" w:rsidRPr="00FB794B" w:rsidRDefault="0083036C" w:rsidP="0083036C">
            <w:pPr>
              <w:rPr>
                <w:rFonts w:ascii="Karla" w:hAnsi="Karla" w:cstheme="minorHAnsi"/>
              </w:rPr>
            </w:pPr>
            <w:r w:rsidRPr="00FB794B" w:rsidDel="009331EA">
              <w:rPr>
                <w:rFonts w:ascii="Karla" w:hAnsi="Karla" w:cstheme="minorHAnsi"/>
                <w:b/>
                <w:bCs/>
                <w:lang w:val="en-IE" w:eastAsia="en-IE"/>
              </w:rPr>
              <w:t xml:space="preserve"> </w:t>
            </w:r>
            <w:r w:rsidRPr="00FB794B">
              <w:rPr>
                <w:rFonts w:ascii="Karla" w:hAnsi="Karla" w:cstheme="minorHAnsi"/>
                <w:b/>
                <w:bCs/>
                <w:lang w:val="en-IE" w:eastAsia="en-IE"/>
              </w:rPr>
              <w:t>“Affiliate”</w:t>
            </w:r>
          </w:p>
        </w:tc>
        <w:tc>
          <w:tcPr>
            <w:tcW w:w="6798" w:type="dxa"/>
          </w:tcPr>
          <w:p w14:paraId="762FE3EF" w14:textId="34AD4780" w:rsidR="0083036C" w:rsidRPr="00FB794B" w:rsidRDefault="006B23A2" w:rsidP="0083036C">
            <w:pPr>
              <w:rPr>
                <w:rFonts w:ascii="Karla" w:hAnsi="Karla" w:cstheme="minorHAnsi"/>
              </w:rPr>
            </w:pPr>
            <w:r w:rsidRPr="00FB794B">
              <w:rPr>
                <w:rFonts w:ascii="Karla" w:hAnsi="Karla" w:cstheme="minorHAnsi"/>
                <w:lang w:val="en-IE" w:eastAsia="en-IE"/>
              </w:rPr>
              <w:t>a</w:t>
            </w:r>
            <w:r w:rsidR="0083036C" w:rsidRPr="00FB794B">
              <w:rPr>
                <w:rFonts w:ascii="Karla" w:hAnsi="Karla" w:cstheme="minorHAnsi"/>
                <w:lang w:val="en-IE" w:eastAsia="en-IE"/>
              </w:rPr>
              <w:t>ny holding company or subsidiary company as defined in sections 7 and 8 of the Companies Act 2014 as amended.</w:t>
            </w:r>
          </w:p>
        </w:tc>
      </w:tr>
      <w:tr w:rsidR="0083036C" w:rsidRPr="00FB794B" w14:paraId="64436A03" w14:textId="77777777" w:rsidTr="00641518">
        <w:tc>
          <w:tcPr>
            <w:tcW w:w="3397" w:type="dxa"/>
          </w:tcPr>
          <w:p w14:paraId="3AB2EC50" w14:textId="34D2A26A" w:rsidR="0083036C" w:rsidRPr="00FB794B" w:rsidRDefault="0083036C" w:rsidP="00320436">
            <w:pPr>
              <w:rPr>
                <w:rFonts w:ascii="Karla" w:hAnsi="Karla" w:cstheme="minorHAnsi"/>
              </w:rPr>
            </w:pPr>
            <w:r w:rsidRPr="00FB794B">
              <w:rPr>
                <w:rFonts w:ascii="Karla" w:hAnsi="Karla" w:cstheme="minorHAnsi"/>
                <w:b/>
                <w:bCs/>
                <w:lang w:eastAsia="en-IE"/>
              </w:rPr>
              <w:t>“</w:t>
            </w:r>
            <w:r w:rsidRPr="00FB794B">
              <w:rPr>
                <w:rFonts w:ascii="Karla" w:hAnsi="Karla" w:cstheme="minorHAnsi"/>
                <w:b/>
                <w:bCs/>
                <w:lang w:val="en-IE" w:eastAsia="en-IE"/>
              </w:rPr>
              <w:t>Artificial Inflation of Traffic (AIT)</w:t>
            </w:r>
            <w:r w:rsidRPr="00FB794B">
              <w:rPr>
                <w:rFonts w:ascii="Karla" w:hAnsi="Karla" w:cstheme="minorHAnsi"/>
                <w:b/>
                <w:bCs/>
                <w:lang w:eastAsia="en-IE"/>
              </w:rPr>
              <w:t>”</w:t>
            </w:r>
          </w:p>
        </w:tc>
        <w:tc>
          <w:tcPr>
            <w:tcW w:w="6798" w:type="dxa"/>
          </w:tcPr>
          <w:p w14:paraId="31E51707" w14:textId="77777777" w:rsidR="0083036C" w:rsidRPr="00FB794B" w:rsidRDefault="0083036C" w:rsidP="0083036C">
            <w:pPr>
              <w:widowControl w:val="0"/>
              <w:autoSpaceDE w:val="0"/>
              <w:autoSpaceDN w:val="0"/>
              <w:adjustRightInd w:val="0"/>
              <w:jc w:val="both"/>
              <w:rPr>
                <w:rFonts w:ascii="Karla" w:hAnsi="Karla" w:cstheme="minorHAnsi"/>
                <w:lang w:val="en-IE" w:eastAsia="en-IE"/>
              </w:rPr>
            </w:pPr>
            <w:r w:rsidRPr="00FB794B">
              <w:rPr>
                <w:rFonts w:ascii="Karla" w:hAnsi="Karla" w:cstheme="minorHAnsi"/>
                <w:lang w:val="en-IE" w:eastAsia="en-IE"/>
              </w:rPr>
              <w:t>any situation where Calls:</w:t>
            </w:r>
          </w:p>
          <w:p w14:paraId="3CB137F1" w14:textId="77777777" w:rsidR="0083036C" w:rsidRPr="00FB794B" w:rsidRDefault="0083036C" w:rsidP="0083036C">
            <w:pPr>
              <w:widowControl w:val="0"/>
              <w:autoSpaceDE w:val="0"/>
              <w:autoSpaceDN w:val="0"/>
              <w:adjustRightInd w:val="0"/>
              <w:ind w:left="4320"/>
              <w:jc w:val="both"/>
              <w:rPr>
                <w:rFonts w:ascii="Karla" w:hAnsi="Karla" w:cstheme="minorHAnsi"/>
                <w:lang w:val="en-IE" w:eastAsia="en-IE"/>
              </w:rPr>
            </w:pPr>
          </w:p>
          <w:p w14:paraId="75BBEE91" w14:textId="77777777" w:rsidR="0083036C" w:rsidRPr="00FB794B" w:rsidRDefault="0083036C" w:rsidP="0083036C">
            <w:pPr>
              <w:widowControl w:val="0"/>
              <w:autoSpaceDE w:val="0"/>
              <w:autoSpaceDN w:val="0"/>
              <w:adjustRightInd w:val="0"/>
              <w:jc w:val="both"/>
              <w:rPr>
                <w:rFonts w:ascii="Karla" w:hAnsi="Karla" w:cstheme="minorHAnsi"/>
                <w:lang w:val="en-IE" w:eastAsia="en-IE"/>
              </w:rPr>
            </w:pPr>
            <w:r w:rsidRPr="00FB794B">
              <w:rPr>
                <w:rFonts w:ascii="Karla" w:hAnsi="Karla" w:cstheme="minorHAnsi"/>
                <w:lang w:val="en-IE" w:eastAsia="en-IE"/>
              </w:rPr>
              <w:t>(a)</w:t>
            </w:r>
            <w:r w:rsidRPr="00FB794B">
              <w:rPr>
                <w:rFonts w:ascii="Karla" w:hAnsi="Karla" w:cstheme="minorHAnsi"/>
                <w:lang w:eastAsia="en-IE"/>
              </w:rPr>
              <w:t xml:space="preserve"> </w:t>
            </w:r>
            <w:r w:rsidRPr="00FB794B">
              <w:rPr>
                <w:rFonts w:ascii="Karla" w:hAnsi="Karla" w:cstheme="minorHAnsi"/>
                <w:lang w:val="en-IE" w:eastAsia="en-IE"/>
              </w:rPr>
              <w:t xml:space="preserve">are made, generated, stimulated, and/or prolonged for the direct or indirect benefit of any entity (including a natural person) operating, hosting or otherwise connected with a telecommunication service as a result of any activity by or on behalf of such entity; and </w:t>
            </w:r>
          </w:p>
          <w:p w14:paraId="45BC1E98" w14:textId="77777777" w:rsidR="0083036C" w:rsidRPr="00FB794B" w:rsidRDefault="0083036C" w:rsidP="0083036C">
            <w:pPr>
              <w:widowControl w:val="0"/>
              <w:autoSpaceDE w:val="0"/>
              <w:autoSpaceDN w:val="0"/>
              <w:adjustRightInd w:val="0"/>
              <w:ind w:left="4320"/>
              <w:jc w:val="both"/>
              <w:rPr>
                <w:rFonts w:ascii="Karla" w:hAnsi="Karla" w:cstheme="minorHAnsi"/>
                <w:lang w:val="en-IE" w:eastAsia="en-IE"/>
              </w:rPr>
            </w:pPr>
          </w:p>
          <w:p w14:paraId="5CEE990A" w14:textId="77777777" w:rsidR="0083036C" w:rsidRPr="00FB794B" w:rsidRDefault="0083036C" w:rsidP="0083036C">
            <w:pPr>
              <w:widowControl w:val="0"/>
              <w:autoSpaceDE w:val="0"/>
              <w:autoSpaceDN w:val="0"/>
              <w:adjustRightInd w:val="0"/>
              <w:jc w:val="both"/>
              <w:rPr>
                <w:rFonts w:ascii="Karla" w:hAnsi="Karla" w:cstheme="minorHAnsi"/>
                <w:lang w:eastAsia="en-IE"/>
              </w:rPr>
            </w:pPr>
            <w:r w:rsidRPr="00FB794B">
              <w:rPr>
                <w:rFonts w:ascii="Karla" w:hAnsi="Karla" w:cstheme="minorHAnsi"/>
                <w:lang w:val="en-IE" w:eastAsia="en-IE"/>
              </w:rPr>
              <w:t>(b)</w:t>
            </w:r>
            <w:r w:rsidRPr="00FB794B">
              <w:rPr>
                <w:rFonts w:ascii="Karla" w:hAnsi="Karla" w:cstheme="minorHAnsi"/>
                <w:lang w:eastAsia="en-IE"/>
              </w:rPr>
              <w:t xml:space="preserve"> </w:t>
            </w:r>
            <w:r w:rsidRPr="00FB794B">
              <w:rPr>
                <w:rFonts w:ascii="Karla" w:hAnsi="Karla" w:cstheme="minorHAnsi"/>
                <w:lang w:val="en-IE" w:eastAsia="en-IE"/>
              </w:rPr>
              <w:t>result in a calling pattern which is disproportionate to the overall amount, duration and/or extent of Call</w:t>
            </w:r>
            <w:r w:rsidRPr="00FB794B">
              <w:rPr>
                <w:rFonts w:ascii="Karla" w:hAnsi="Karla" w:cstheme="minorHAnsi"/>
                <w:lang w:eastAsia="en-IE"/>
              </w:rPr>
              <w:t>s which would be expected from:</w:t>
            </w:r>
          </w:p>
          <w:p w14:paraId="4871FD15" w14:textId="77777777" w:rsidR="0083036C" w:rsidRPr="00FB794B" w:rsidRDefault="0083036C" w:rsidP="0083036C">
            <w:pPr>
              <w:widowControl w:val="0"/>
              <w:autoSpaceDE w:val="0"/>
              <w:autoSpaceDN w:val="0"/>
              <w:adjustRightInd w:val="0"/>
              <w:jc w:val="both"/>
              <w:rPr>
                <w:rFonts w:ascii="Karla" w:hAnsi="Karla" w:cstheme="minorHAnsi"/>
                <w:lang w:val="en-IE" w:eastAsia="en-IE"/>
              </w:rPr>
            </w:pPr>
            <w:r w:rsidRPr="00FB794B">
              <w:rPr>
                <w:rFonts w:ascii="Karla" w:hAnsi="Karla" w:cstheme="minorHAnsi"/>
                <w:lang w:val="en-IE" w:eastAsia="en-IE"/>
              </w:rPr>
              <w:t xml:space="preserve">i. a good faith usage; or </w:t>
            </w:r>
          </w:p>
          <w:p w14:paraId="7D208962" w14:textId="272CD961" w:rsidR="0083036C" w:rsidRPr="00FB794B" w:rsidRDefault="0083036C" w:rsidP="002601C4">
            <w:pPr>
              <w:pStyle w:val="Definitions"/>
              <w:ind w:left="312" w:hanging="312"/>
              <w:rPr>
                <w:rFonts w:ascii="Karla" w:hAnsi="Karla" w:cstheme="minorHAnsi"/>
                <w:sz w:val="20"/>
                <w:szCs w:val="20"/>
                <w:lang w:val="en-IE" w:eastAsia="en-IE"/>
              </w:rPr>
            </w:pPr>
            <w:r w:rsidRPr="00FB794B">
              <w:rPr>
                <w:rFonts w:ascii="Karla" w:hAnsi="Karla" w:cstheme="minorHAnsi"/>
                <w:sz w:val="20"/>
                <w:szCs w:val="20"/>
                <w:lang w:val="en-IE" w:eastAsia="en-IE"/>
              </w:rPr>
              <w:t>ii. an acceptable and reasonable commercial practice relating to the operation of telecommunications systems</w:t>
            </w:r>
            <w:r w:rsidR="002601C4" w:rsidRPr="00FB794B">
              <w:rPr>
                <w:rFonts w:ascii="Karla" w:hAnsi="Karla" w:cstheme="minorHAnsi"/>
                <w:sz w:val="20"/>
                <w:szCs w:val="20"/>
                <w:lang w:val="en-IE" w:eastAsia="en-IE"/>
              </w:rPr>
              <w:t>.</w:t>
            </w:r>
          </w:p>
        </w:tc>
      </w:tr>
      <w:tr w:rsidR="0083036C" w:rsidRPr="00FB794B" w14:paraId="7FE2C050" w14:textId="77777777" w:rsidTr="00641518">
        <w:tc>
          <w:tcPr>
            <w:tcW w:w="3397" w:type="dxa"/>
          </w:tcPr>
          <w:p w14:paraId="0946E736" w14:textId="3581FF0C" w:rsidR="0083036C" w:rsidRPr="00FB794B" w:rsidRDefault="0083036C" w:rsidP="0083036C">
            <w:pPr>
              <w:rPr>
                <w:rFonts w:ascii="Karla" w:hAnsi="Karla" w:cstheme="minorHAnsi"/>
              </w:rPr>
            </w:pPr>
            <w:r w:rsidRPr="00FB794B">
              <w:rPr>
                <w:rFonts w:ascii="Karla" w:hAnsi="Karla" w:cstheme="minorHAnsi"/>
                <w:b/>
                <w:bCs/>
                <w:lang w:val="en-IE" w:eastAsia="en-IE"/>
              </w:rPr>
              <w:t>“Authorised Operator”</w:t>
            </w:r>
          </w:p>
        </w:tc>
        <w:tc>
          <w:tcPr>
            <w:tcW w:w="6798" w:type="dxa"/>
          </w:tcPr>
          <w:p w14:paraId="0020A83C" w14:textId="77819800" w:rsidR="0083036C" w:rsidRPr="00FB794B" w:rsidRDefault="006B23A2" w:rsidP="0083036C">
            <w:pPr>
              <w:rPr>
                <w:rFonts w:ascii="Karla" w:hAnsi="Karla" w:cstheme="minorHAnsi"/>
              </w:rPr>
            </w:pPr>
            <w:r w:rsidRPr="00FB794B">
              <w:rPr>
                <w:rFonts w:ascii="Karla" w:hAnsi="Karla" w:cstheme="minorHAnsi"/>
                <w:lang w:val="en-IE" w:eastAsia="en-IE"/>
              </w:rPr>
              <w:t>b</w:t>
            </w:r>
            <w:r w:rsidR="0083036C" w:rsidRPr="00FB794B">
              <w:rPr>
                <w:rFonts w:ascii="Karla" w:hAnsi="Karla" w:cstheme="minorHAnsi"/>
                <w:lang w:val="en-IE" w:eastAsia="en-IE"/>
              </w:rPr>
              <w:t>eing a telecommunications operator authorized by the National Regulator to provide services in the Republic of Ireland.</w:t>
            </w:r>
          </w:p>
        </w:tc>
      </w:tr>
      <w:tr w:rsidR="0083036C" w:rsidRPr="00FB794B" w14:paraId="2B38E433" w14:textId="77777777" w:rsidTr="00641518">
        <w:tc>
          <w:tcPr>
            <w:tcW w:w="3397" w:type="dxa"/>
          </w:tcPr>
          <w:p w14:paraId="38F8B7F2" w14:textId="260C3CE3" w:rsidR="0083036C" w:rsidRPr="00FB794B" w:rsidRDefault="0083036C" w:rsidP="00320436">
            <w:pPr>
              <w:rPr>
                <w:rFonts w:ascii="Karla" w:hAnsi="Karla" w:cstheme="minorHAnsi"/>
              </w:rPr>
            </w:pPr>
            <w:r w:rsidRPr="00FB794B">
              <w:rPr>
                <w:rFonts w:ascii="Karla" w:hAnsi="Karla" w:cstheme="minorHAnsi"/>
                <w:b/>
                <w:bCs/>
                <w:lang w:val="en-IE" w:eastAsia="en-IE"/>
              </w:rPr>
              <w:t>“Authorised Subsidiary”</w:t>
            </w:r>
          </w:p>
        </w:tc>
        <w:tc>
          <w:tcPr>
            <w:tcW w:w="6798" w:type="dxa"/>
          </w:tcPr>
          <w:p w14:paraId="38B5A2F2" w14:textId="0D4175E5" w:rsidR="0083036C" w:rsidRPr="00FB794B" w:rsidRDefault="0083036C" w:rsidP="0083036C">
            <w:pPr>
              <w:rPr>
                <w:rFonts w:ascii="Karla" w:hAnsi="Karla" w:cstheme="minorHAnsi"/>
                <w:lang w:val="en-IE" w:eastAsia="en-IE"/>
              </w:rPr>
            </w:pPr>
            <w:r w:rsidRPr="00FB794B">
              <w:rPr>
                <w:rFonts w:ascii="Karla" w:hAnsi="Karla" w:cstheme="minorHAnsi"/>
                <w:lang w:val="en-IE" w:eastAsia="en-IE"/>
              </w:rPr>
              <w:t>describing a trading name or subsidiary company of the Parties to this agreement authorised by the National Regulator to provide services in the Republic of Ireland</w:t>
            </w:r>
            <w:r w:rsidR="006B23A2" w:rsidRPr="00FB794B">
              <w:rPr>
                <w:rFonts w:ascii="Karla" w:hAnsi="Karla" w:cstheme="minorHAnsi"/>
                <w:lang w:val="en-IE" w:eastAsia="en-IE"/>
              </w:rPr>
              <w:t xml:space="preserve">. </w:t>
            </w:r>
          </w:p>
        </w:tc>
      </w:tr>
      <w:tr w:rsidR="0083036C" w:rsidRPr="00FB794B" w14:paraId="131E1573" w14:textId="77777777" w:rsidTr="00641518">
        <w:tc>
          <w:tcPr>
            <w:tcW w:w="3397" w:type="dxa"/>
          </w:tcPr>
          <w:p w14:paraId="40973A8A" w14:textId="46FF720D" w:rsidR="0083036C" w:rsidRPr="00FB794B" w:rsidRDefault="006B23A2" w:rsidP="00320436">
            <w:pPr>
              <w:rPr>
                <w:rFonts w:ascii="Karla" w:hAnsi="Karla" w:cstheme="minorHAnsi"/>
              </w:rPr>
            </w:pPr>
            <w:r w:rsidRPr="00FB794B">
              <w:rPr>
                <w:rFonts w:ascii="Karla" w:hAnsi="Karla" w:cstheme="minorHAnsi"/>
                <w:b/>
                <w:bCs/>
                <w:lang w:val="en-IE" w:eastAsia="en-IE"/>
              </w:rPr>
              <w:t>“Busy Hour”</w:t>
            </w:r>
          </w:p>
        </w:tc>
        <w:tc>
          <w:tcPr>
            <w:tcW w:w="6798" w:type="dxa"/>
          </w:tcPr>
          <w:p w14:paraId="04AD9AF3" w14:textId="17FD40BD" w:rsidR="0083036C" w:rsidRPr="00FB794B" w:rsidRDefault="006B23A2" w:rsidP="00320436">
            <w:pPr>
              <w:rPr>
                <w:rFonts w:ascii="Karla" w:hAnsi="Karla" w:cstheme="minorHAnsi"/>
              </w:rPr>
            </w:pPr>
            <w:r w:rsidRPr="00FB794B">
              <w:rPr>
                <w:rFonts w:ascii="Karla" w:hAnsi="Karla" w:cstheme="minorHAnsi"/>
                <w:lang w:val="en-IE" w:eastAsia="en-IE"/>
              </w:rPr>
              <w:t>The hour of any calendar day that carries the maximum number of calls.</w:t>
            </w:r>
          </w:p>
        </w:tc>
      </w:tr>
      <w:tr w:rsidR="0083036C" w:rsidRPr="00FB794B" w14:paraId="34CD21C8" w14:textId="77777777" w:rsidTr="00641518">
        <w:tc>
          <w:tcPr>
            <w:tcW w:w="3397" w:type="dxa"/>
          </w:tcPr>
          <w:p w14:paraId="0429A6F6" w14:textId="1C4C3242" w:rsidR="0083036C" w:rsidRPr="00FB794B" w:rsidRDefault="006B23A2" w:rsidP="00320436">
            <w:pPr>
              <w:rPr>
                <w:rFonts w:ascii="Karla" w:hAnsi="Karla" w:cstheme="minorHAnsi"/>
                <w:b/>
                <w:bCs/>
              </w:rPr>
            </w:pPr>
            <w:r w:rsidRPr="00FB794B">
              <w:rPr>
                <w:rFonts w:ascii="Karla" w:hAnsi="Karla" w:cstheme="minorHAnsi"/>
                <w:b/>
                <w:bCs/>
              </w:rPr>
              <w:t>"Block Holder"</w:t>
            </w:r>
          </w:p>
        </w:tc>
        <w:tc>
          <w:tcPr>
            <w:tcW w:w="6798" w:type="dxa"/>
          </w:tcPr>
          <w:p w14:paraId="4CF6D819" w14:textId="3420184A" w:rsidR="0083036C" w:rsidRPr="00FB794B" w:rsidRDefault="006B23A2" w:rsidP="00320436">
            <w:pPr>
              <w:rPr>
                <w:rFonts w:ascii="Karla" w:hAnsi="Karla" w:cstheme="minorHAnsi"/>
              </w:rPr>
            </w:pPr>
            <w:r w:rsidRPr="00FB794B">
              <w:rPr>
                <w:rFonts w:ascii="Karla" w:hAnsi="Karla" w:cstheme="minorHAnsi"/>
                <w:bCs/>
                <w:lang w:val="en-IE" w:eastAsia="en-IE"/>
              </w:rPr>
              <w:t>is defined as the Operator to whom the number range has been allocated by the National Regulator.</w:t>
            </w:r>
          </w:p>
        </w:tc>
      </w:tr>
      <w:tr w:rsidR="0083036C" w:rsidRPr="00FB794B" w14:paraId="7BFD6DD4" w14:textId="77777777" w:rsidTr="00641518">
        <w:tc>
          <w:tcPr>
            <w:tcW w:w="3397" w:type="dxa"/>
          </w:tcPr>
          <w:p w14:paraId="3C95C24F" w14:textId="7D1F48EC" w:rsidR="0083036C" w:rsidRPr="00FB794B" w:rsidRDefault="006B23A2" w:rsidP="00320436">
            <w:pPr>
              <w:rPr>
                <w:rFonts w:ascii="Karla" w:hAnsi="Karla" w:cstheme="minorHAnsi"/>
              </w:rPr>
            </w:pPr>
            <w:r w:rsidRPr="00FB794B">
              <w:rPr>
                <w:rFonts w:ascii="Karla" w:hAnsi="Karla" w:cstheme="minorHAnsi"/>
                <w:b/>
                <w:bCs/>
                <w:lang w:val="en-IE" w:eastAsia="en-IE"/>
              </w:rPr>
              <w:t>“Call(s)”</w:t>
            </w:r>
          </w:p>
        </w:tc>
        <w:tc>
          <w:tcPr>
            <w:tcW w:w="6798" w:type="dxa"/>
          </w:tcPr>
          <w:p w14:paraId="584C2392" w14:textId="6C6CEDF8" w:rsidR="0083036C" w:rsidRPr="00FB794B" w:rsidRDefault="006B23A2" w:rsidP="00320436">
            <w:pPr>
              <w:rPr>
                <w:rFonts w:ascii="Karla" w:hAnsi="Karla" w:cstheme="minorHAnsi"/>
              </w:rPr>
            </w:pPr>
            <w:r w:rsidRPr="00FB794B">
              <w:rPr>
                <w:rFonts w:ascii="Karla" w:hAnsi="Karla" w:cstheme="minorHAnsi"/>
              </w:rPr>
              <w:t>The establishment of a connection through a Network and the transmission and the delivery of a communication (being a communication of the type which each of the Party’s Networks are capable of conveying), from the terminal on which this communication has been generated to the terminal to which this communication is addressed, or to a network platform or to any other facility giving automatic answer in the cases where the connection cannot be established.</w:t>
            </w:r>
          </w:p>
        </w:tc>
      </w:tr>
      <w:tr w:rsidR="0083036C" w:rsidRPr="00FB794B" w14:paraId="7972520B" w14:textId="77777777" w:rsidTr="00641518">
        <w:tc>
          <w:tcPr>
            <w:tcW w:w="3397" w:type="dxa"/>
          </w:tcPr>
          <w:p w14:paraId="446B5D65" w14:textId="092E188A" w:rsidR="0083036C" w:rsidRPr="00FB794B" w:rsidRDefault="006B23A2" w:rsidP="00320436">
            <w:pPr>
              <w:rPr>
                <w:rFonts w:ascii="Karla" w:hAnsi="Karla" w:cstheme="minorHAnsi"/>
              </w:rPr>
            </w:pPr>
            <w:r w:rsidRPr="00FB794B">
              <w:rPr>
                <w:rFonts w:ascii="Karla" w:hAnsi="Karla" w:cstheme="minorHAnsi"/>
                <w:b/>
                <w:bCs/>
                <w:lang w:val="en-IE" w:eastAsia="en-IE"/>
              </w:rPr>
              <w:t>“Called Customer Answer Signal”</w:t>
            </w:r>
          </w:p>
        </w:tc>
        <w:tc>
          <w:tcPr>
            <w:tcW w:w="6798" w:type="dxa"/>
          </w:tcPr>
          <w:p w14:paraId="65EABD70" w14:textId="105E2E41" w:rsidR="0083036C" w:rsidRPr="00FB794B" w:rsidRDefault="006B23A2" w:rsidP="00320436">
            <w:pPr>
              <w:rPr>
                <w:rFonts w:ascii="Karla" w:hAnsi="Karla" w:cstheme="minorHAnsi"/>
              </w:rPr>
            </w:pPr>
            <w:r w:rsidRPr="00FB794B">
              <w:rPr>
                <w:rFonts w:ascii="Karla" w:hAnsi="Karla" w:cstheme="minorHAnsi"/>
              </w:rPr>
              <w:t>The signal which is provided by the terminating switch (to indicate that the called customer has answered) and which is passed to the originating switch to be used for the purpose of charging.</w:t>
            </w:r>
          </w:p>
        </w:tc>
      </w:tr>
      <w:tr w:rsidR="0083036C" w:rsidRPr="00FB794B" w14:paraId="33A14EC0" w14:textId="77777777" w:rsidTr="00641518">
        <w:tc>
          <w:tcPr>
            <w:tcW w:w="3397" w:type="dxa"/>
          </w:tcPr>
          <w:p w14:paraId="31C26077" w14:textId="2B501FFE" w:rsidR="0083036C" w:rsidRPr="00FB794B" w:rsidRDefault="006B23A2" w:rsidP="00320436">
            <w:pPr>
              <w:rPr>
                <w:rFonts w:ascii="Karla" w:hAnsi="Karla" w:cstheme="minorHAnsi"/>
              </w:rPr>
            </w:pPr>
            <w:r w:rsidRPr="00FB794B">
              <w:rPr>
                <w:rFonts w:ascii="Karla" w:hAnsi="Karla" w:cstheme="minorHAnsi"/>
                <w:b/>
                <w:bCs/>
                <w:lang w:val="en-IE" w:eastAsia="en-IE"/>
              </w:rPr>
              <w:t>“Charges”</w:t>
            </w:r>
          </w:p>
        </w:tc>
        <w:tc>
          <w:tcPr>
            <w:tcW w:w="6798" w:type="dxa"/>
          </w:tcPr>
          <w:p w14:paraId="08FB8170" w14:textId="4BF7F23C" w:rsidR="0083036C" w:rsidRPr="00FB794B" w:rsidRDefault="006B23A2" w:rsidP="00320436">
            <w:pPr>
              <w:rPr>
                <w:rFonts w:ascii="Karla" w:hAnsi="Karla" w:cstheme="minorHAnsi"/>
              </w:rPr>
            </w:pPr>
            <w:r w:rsidRPr="00FB794B">
              <w:rPr>
                <w:rFonts w:ascii="Karla" w:hAnsi="Karla" w:cstheme="minorHAnsi"/>
              </w:rPr>
              <w:t>The fees payable for the provisions of the Services under the Agreement and as defined under the Service Description.</w:t>
            </w:r>
          </w:p>
        </w:tc>
      </w:tr>
      <w:tr w:rsidR="0083036C" w:rsidRPr="00FB794B" w14:paraId="112B3D3D" w14:textId="77777777" w:rsidTr="00641518">
        <w:tc>
          <w:tcPr>
            <w:tcW w:w="3397" w:type="dxa"/>
          </w:tcPr>
          <w:p w14:paraId="4E56E3E8" w14:textId="159538B8" w:rsidR="0083036C" w:rsidRPr="00FB794B" w:rsidRDefault="006B23A2" w:rsidP="00320436">
            <w:pPr>
              <w:rPr>
                <w:rFonts w:ascii="Karla" w:hAnsi="Karla" w:cstheme="minorHAnsi"/>
              </w:rPr>
            </w:pPr>
            <w:r w:rsidRPr="00FB794B">
              <w:rPr>
                <w:rFonts w:ascii="Karla" w:hAnsi="Karla" w:cstheme="minorHAnsi"/>
                <w:b/>
                <w:bCs/>
                <w:lang w:val="en-IE" w:eastAsia="en-IE"/>
              </w:rPr>
              <w:t>“Circuits”</w:t>
            </w:r>
          </w:p>
        </w:tc>
        <w:tc>
          <w:tcPr>
            <w:tcW w:w="6798" w:type="dxa"/>
          </w:tcPr>
          <w:p w14:paraId="7672120C" w14:textId="417E0374" w:rsidR="0083036C" w:rsidRPr="00FB794B" w:rsidRDefault="006B23A2" w:rsidP="00320436">
            <w:pPr>
              <w:rPr>
                <w:rFonts w:ascii="Karla" w:hAnsi="Karla" w:cstheme="minorHAnsi"/>
              </w:rPr>
            </w:pPr>
            <w:r w:rsidRPr="00FB794B">
              <w:rPr>
                <w:rFonts w:ascii="Karla" w:hAnsi="Karla" w:cstheme="minorHAnsi"/>
              </w:rPr>
              <w:t>A telecommunications transmission circuit capable of carrying an SIP channel or E1</w:t>
            </w:r>
            <w:r w:rsidR="002601C4" w:rsidRPr="00FB794B">
              <w:rPr>
                <w:rFonts w:ascii="Karla" w:hAnsi="Karla" w:cstheme="minorHAnsi"/>
              </w:rPr>
              <w:t>.</w:t>
            </w:r>
          </w:p>
        </w:tc>
      </w:tr>
      <w:tr w:rsidR="0083036C" w:rsidRPr="00FB794B" w14:paraId="33DAF1C5" w14:textId="77777777" w:rsidTr="00641518">
        <w:tc>
          <w:tcPr>
            <w:tcW w:w="3397" w:type="dxa"/>
          </w:tcPr>
          <w:p w14:paraId="42D90FC6" w14:textId="4DDAB0D1" w:rsidR="0083036C" w:rsidRPr="00FB794B" w:rsidRDefault="006B23A2" w:rsidP="00320436">
            <w:pPr>
              <w:rPr>
                <w:rFonts w:ascii="Karla" w:hAnsi="Karla" w:cstheme="minorHAnsi"/>
              </w:rPr>
            </w:pPr>
            <w:r w:rsidRPr="00FB794B">
              <w:rPr>
                <w:rFonts w:ascii="Karla" w:hAnsi="Karla" w:cstheme="minorHAnsi"/>
                <w:b/>
              </w:rPr>
              <w:t>“CLI”</w:t>
            </w:r>
          </w:p>
        </w:tc>
        <w:tc>
          <w:tcPr>
            <w:tcW w:w="6798" w:type="dxa"/>
          </w:tcPr>
          <w:p w14:paraId="1C3EE4C4" w14:textId="7E9C2F02" w:rsidR="0083036C" w:rsidRPr="00FB794B" w:rsidRDefault="006B23A2" w:rsidP="00320436">
            <w:pPr>
              <w:rPr>
                <w:rFonts w:ascii="Karla" w:hAnsi="Karla" w:cstheme="minorHAnsi"/>
              </w:rPr>
            </w:pPr>
            <w:r w:rsidRPr="00FB794B">
              <w:rPr>
                <w:rFonts w:ascii="Karla" w:hAnsi="Karla" w:cstheme="minorHAnsi"/>
              </w:rPr>
              <w:t>Calling Line Identification</w:t>
            </w:r>
            <w:r w:rsidR="002601C4" w:rsidRPr="00FB794B">
              <w:rPr>
                <w:rFonts w:ascii="Karla" w:hAnsi="Karla" w:cstheme="minorHAnsi"/>
              </w:rPr>
              <w:t>.</w:t>
            </w:r>
          </w:p>
        </w:tc>
      </w:tr>
      <w:tr w:rsidR="0083036C" w:rsidRPr="00FB794B" w14:paraId="0F340B16" w14:textId="77777777" w:rsidTr="00641518">
        <w:tc>
          <w:tcPr>
            <w:tcW w:w="3397" w:type="dxa"/>
          </w:tcPr>
          <w:p w14:paraId="7179DFBD" w14:textId="055271BB" w:rsidR="0083036C" w:rsidRPr="00FB794B" w:rsidRDefault="006B23A2" w:rsidP="00320436">
            <w:pPr>
              <w:rPr>
                <w:rFonts w:ascii="Karla" w:hAnsi="Karla" w:cstheme="minorHAnsi"/>
              </w:rPr>
            </w:pPr>
            <w:r w:rsidRPr="00FB794B">
              <w:rPr>
                <w:rFonts w:ascii="Karla" w:hAnsi="Karla" w:cstheme="minorHAnsi"/>
                <w:b/>
              </w:rPr>
              <w:t>“CLI Guidelines”</w:t>
            </w:r>
          </w:p>
        </w:tc>
        <w:tc>
          <w:tcPr>
            <w:tcW w:w="6798" w:type="dxa"/>
          </w:tcPr>
          <w:p w14:paraId="6B89594F" w14:textId="799FC7B5" w:rsidR="0083036C" w:rsidRPr="00FB794B" w:rsidRDefault="006B23A2" w:rsidP="00320436">
            <w:pPr>
              <w:rPr>
                <w:rFonts w:ascii="Karla" w:hAnsi="Karla" w:cstheme="minorHAnsi"/>
              </w:rPr>
            </w:pPr>
            <w:r w:rsidRPr="00FB794B">
              <w:rPr>
                <w:rFonts w:ascii="Karla" w:hAnsi="Karla" w:cstheme="minorHAnsi"/>
              </w:rPr>
              <w:t>European Telecommunications Platform (ETP) Issue 4 of “Guidelines for Calling Line Identification” [document number (02)51]9.</w:t>
            </w:r>
          </w:p>
        </w:tc>
      </w:tr>
      <w:tr w:rsidR="0083036C" w:rsidRPr="00FB794B" w14:paraId="3198C031" w14:textId="77777777" w:rsidTr="00641518">
        <w:tc>
          <w:tcPr>
            <w:tcW w:w="3397" w:type="dxa"/>
          </w:tcPr>
          <w:p w14:paraId="5A9A074F" w14:textId="7E76434C" w:rsidR="0083036C" w:rsidRPr="00FB794B" w:rsidRDefault="007806C0" w:rsidP="00320436">
            <w:pPr>
              <w:rPr>
                <w:rFonts w:ascii="Karla" w:hAnsi="Karla" w:cstheme="minorHAnsi"/>
              </w:rPr>
            </w:pPr>
            <w:r w:rsidRPr="00FB794B">
              <w:rPr>
                <w:rFonts w:ascii="Karla" w:hAnsi="Karla" w:cstheme="minorHAnsi"/>
                <w:b/>
              </w:rPr>
              <w:t>“Commencement Date”</w:t>
            </w:r>
          </w:p>
        </w:tc>
        <w:tc>
          <w:tcPr>
            <w:tcW w:w="6798" w:type="dxa"/>
          </w:tcPr>
          <w:p w14:paraId="62174401" w14:textId="48C45896" w:rsidR="0083036C" w:rsidRPr="00FB794B" w:rsidRDefault="007806C0" w:rsidP="00320436">
            <w:pPr>
              <w:rPr>
                <w:rFonts w:ascii="Karla" w:hAnsi="Karla" w:cstheme="minorHAnsi"/>
              </w:rPr>
            </w:pPr>
            <w:r w:rsidRPr="00FB794B">
              <w:rPr>
                <w:rFonts w:ascii="Karla" w:hAnsi="Karla" w:cstheme="minorHAnsi"/>
              </w:rPr>
              <w:t>the date of last signature of this Agreement</w:t>
            </w:r>
            <w:r w:rsidR="002601C4" w:rsidRPr="00FB794B">
              <w:rPr>
                <w:rFonts w:ascii="Karla" w:hAnsi="Karla" w:cstheme="minorHAnsi"/>
              </w:rPr>
              <w:t>.</w:t>
            </w:r>
          </w:p>
        </w:tc>
      </w:tr>
      <w:tr w:rsidR="0083036C" w:rsidRPr="00FB794B" w14:paraId="217F8110" w14:textId="77777777" w:rsidTr="00641518">
        <w:tc>
          <w:tcPr>
            <w:tcW w:w="3397" w:type="dxa"/>
          </w:tcPr>
          <w:p w14:paraId="4C11EBDF" w14:textId="5D12273B" w:rsidR="0083036C" w:rsidRPr="00FB794B" w:rsidRDefault="007806C0" w:rsidP="00320436">
            <w:pPr>
              <w:rPr>
                <w:rFonts w:ascii="Karla" w:hAnsi="Karla" w:cstheme="minorHAnsi"/>
              </w:rPr>
            </w:pPr>
            <w:r w:rsidRPr="00FB794B">
              <w:rPr>
                <w:rFonts w:ascii="Karla" w:hAnsi="Karla" w:cstheme="minorHAnsi"/>
                <w:b/>
              </w:rPr>
              <w:lastRenderedPageBreak/>
              <w:t>“ComReg”</w:t>
            </w:r>
          </w:p>
        </w:tc>
        <w:tc>
          <w:tcPr>
            <w:tcW w:w="6798" w:type="dxa"/>
          </w:tcPr>
          <w:p w14:paraId="66929C35" w14:textId="2F874BE2" w:rsidR="0083036C" w:rsidRPr="00FB794B" w:rsidRDefault="007806C0" w:rsidP="00320436">
            <w:pPr>
              <w:rPr>
                <w:rFonts w:ascii="Karla" w:hAnsi="Karla" w:cstheme="minorHAnsi"/>
              </w:rPr>
            </w:pPr>
            <w:r w:rsidRPr="00FB794B">
              <w:rPr>
                <w:rFonts w:ascii="Karla" w:hAnsi="Karla" w:cstheme="minorHAnsi"/>
              </w:rPr>
              <w:t>Commission for Communication Regulation, telecoms licensing and regulatory body</w:t>
            </w:r>
            <w:r w:rsidR="002601C4" w:rsidRPr="00FB794B">
              <w:rPr>
                <w:rFonts w:ascii="Karla" w:hAnsi="Karla" w:cstheme="minorHAnsi"/>
              </w:rPr>
              <w:t>.</w:t>
            </w:r>
          </w:p>
        </w:tc>
      </w:tr>
      <w:tr w:rsidR="0083036C" w:rsidRPr="00FB794B" w14:paraId="1222FA0A" w14:textId="77777777" w:rsidTr="00641518">
        <w:tc>
          <w:tcPr>
            <w:tcW w:w="3397" w:type="dxa"/>
          </w:tcPr>
          <w:p w14:paraId="3386F431" w14:textId="21085D53" w:rsidR="0083036C" w:rsidRPr="00FB794B" w:rsidRDefault="007806C0" w:rsidP="00320436">
            <w:pPr>
              <w:rPr>
                <w:rFonts w:ascii="Karla" w:hAnsi="Karla" w:cstheme="minorHAnsi"/>
              </w:rPr>
            </w:pPr>
            <w:r w:rsidRPr="00FB794B">
              <w:rPr>
                <w:rFonts w:ascii="Karla" w:hAnsi="Karla" w:cstheme="minorHAnsi"/>
              </w:rPr>
              <w:t>“</w:t>
            </w:r>
            <w:r w:rsidRPr="00FB794B">
              <w:rPr>
                <w:rFonts w:ascii="Karla" w:hAnsi="Karla" w:cstheme="minorHAnsi"/>
                <w:b/>
              </w:rPr>
              <w:t>Data Protection Legislation</w:t>
            </w:r>
            <w:r w:rsidRPr="00FB794B">
              <w:rPr>
                <w:rFonts w:ascii="Karla" w:hAnsi="Karla" w:cstheme="minorHAnsi"/>
              </w:rPr>
              <w:t xml:space="preserve">” </w:t>
            </w:r>
          </w:p>
        </w:tc>
        <w:tc>
          <w:tcPr>
            <w:tcW w:w="6798" w:type="dxa"/>
          </w:tcPr>
          <w:p w14:paraId="5B52CA2D" w14:textId="7476EB53" w:rsidR="0083036C" w:rsidRPr="00FB794B" w:rsidRDefault="007806C0" w:rsidP="00320436">
            <w:pPr>
              <w:rPr>
                <w:rFonts w:ascii="Karla" w:hAnsi="Karla" w:cstheme="minorHAnsi"/>
              </w:rPr>
            </w:pPr>
            <w:r w:rsidRPr="00FB794B">
              <w:rPr>
                <w:rFonts w:ascii="Karla" w:hAnsi="Karla" w:cstheme="minorHAnsi"/>
              </w:rPr>
              <w:t>means (i) the GDPR (ii) and any other applicable laws of the European Union, any applicable local laws relating to the Processing of Personal Data and the protection of an individual’s privacy and (iv) any binding guidance or code of practice issued by an applicable Supervisory authority</w:t>
            </w:r>
            <w:r w:rsidR="002601C4" w:rsidRPr="00FB794B">
              <w:rPr>
                <w:rFonts w:ascii="Karla" w:hAnsi="Karla" w:cstheme="minorHAnsi"/>
              </w:rPr>
              <w:t>.</w:t>
            </w:r>
          </w:p>
        </w:tc>
      </w:tr>
      <w:tr w:rsidR="0083036C" w:rsidRPr="00FB794B" w14:paraId="7348FE21" w14:textId="77777777" w:rsidTr="00641518">
        <w:tc>
          <w:tcPr>
            <w:tcW w:w="3397" w:type="dxa"/>
          </w:tcPr>
          <w:p w14:paraId="62DF155E" w14:textId="70BD1F18" w:rsidR="0083036C" w:rsidRPr="00FB794B" w:rsidRDefault="007806C0" w:rsidP="00320436">
            <w:pPr>
              <w:rPr>
                <w:rFonts w:ascii="Karla" w:hAnsi="Karla" w:cstheme="minorHAnsi"/>
              </w:rPr>
            </w:pPr>
            <w:r w:rsidRPr="00FB794B">
              <w:rPr>
                <w:rFonts w:ascii="Karla" w:hAnsi="Karla" w:cstheme="minorHAnsi"/>
                <w:b/>
              </w:rPr>
              <w:t>“Disclosing Party”</w:t>
            </w:r>
          </w:p>
        </w:tc>
        <w:tc>
          <w:tcPr>
            <w:tcW w:w="6798" w:type="dxa"/>
          </w:tcPr>
          <w:p w14:paraId="234398C8" w14:textId="1FEB034D" w:rsidR="0083036C" w:rsidRPr="00FB794B" w:rsidRDefault="007806C0" w:rsidP="00320436">
            <w:pPr>
              <w:rPr>
                <w:rFonts w:ascii="Karla" w:hAnsi="Karla" w:cstheme="minorHAnsi"/>
              </w:rPr>
            </w:pPr>
            <w:r w:rsidRPr="00FB794B">
              <w:rPr>
                <w:rFonts w:ascii="Karla" w:hAnsi="Karla" w:cstheme="minorHAnsi"/>
              </w:rPr>
              <w:t>Party disclosing information under the Agreement.</w:t>
            </w:r>
          </w:p>
        </w:tc>
      </w:tr>
      <w:tr w:rsidR="0083036C" w:rsidRPr="00FB794B" w14:paraId="214DD67F" w14:textId="77777777" w:rsidTr="00641518">
        <w:tc>
          <w:tcPr>
            <w:tcW w:w="3397" w:type="dxa"/>
          </w:tcPr>
          <w:p w14:paraId="524A3126" w14:textId="100B3D39" w:rsidR="0083036C" w:rsidRPr="00FB794B" w:rsidRDefault="007806C0" w:rsidP="00320436">
            <w:pPr>
              <w:rPr>
                <w:rFonts w:ascii="Karla" w:hAnsi="Karla" w:cstheme="minorHAnsi"/>
              </w:rPr>
            </w:pPr>
            <w:r w:rsidRPr="00FB794B">
              <w:rPr>
                <w:rFonts w:ascii="Karla" w:hAnsi="Karla" w:cstheme="minorHAnsi"/>
                <w:b/>
              </w:rPr>
              <w:t>“Dispute”</w:t>
            </w:r>
          </w:p>
        </w:tc>
        <w:tc>
          <w:tcPr>
            <w:tcW w:w="6798" w:type="dxa"/>
          </w:tcPr>
          <w:p w14:paraId="034C4DB5" w14:textId="0BDB039E" w:rsidR="0083036C" w:rsidRPr="00FB794B" w:rsidRDefault="007806C0" w:rsidP="00320436">
            <w:pPr>
              <w:rPr>
                <w:rFonts w:ascii="Karla" w:hAnsi="Karla" w:cstheme="minorHAnsi"/>
              </w:rPr>
            </w:pPr>
            <w:r w:rsidRPr="00FB794B">
              <w:rPr>
                <w:rFonts w:ascii="Karla" w:hAnsi="Karla" w:cstheme="minorHAnsi"/>
              </w:rPr>
              <w:t>Any disagreement, conflict or claims arising out of or in connection with the Agreement or its validity.</w:t>
            </w:r>
          </w:p>
        </w:tc>
      </w:tr>
      <w:tr w:rsidR="0083036C" w:rsidRPr="00FB794B" w14:paraId="242AB4D5" w14:textId="77777777" w:rsidTr="00641518">
        <w:tc>
          <w:tcPr>
            <w:tcW w:w="3397" w:type="dxa"/>
          </w:tcPr>
          <w:p w14:paraId="422A9364" w14:textId="55ABA5BF" w:rsidR="0083036C" w:rsidRPr="00FB794B" w:rsidRDefault="007806C0" w:rsidP="00320436">
            <w:pPr>
              <w:rPr>
                <w:rFonts w:ascii="Karla" w:hAnsi="Karla" w:cstheme="minorHAnsi"/>
                <w:b/>
                <w:bCs/>
              </w:rPr>
            </w:pPr>
            <w:r w:rsidRPr="00FB794B">
              <w:rPr>
                <w:rFonts w:ascii="Karla" w:hAnsi="Karla" w:cstheme="minorHAnsi"/>
                <w:b/>
                <w:bCs/>
              </w:rPr>
              <w:t>"Donor Operator"</w:t>
            </w:r>
          </w:p>
        </w:tc>
        <w:tc>
          <w:tcPr>
            <w:tcW w:w="6798" w:type="dxa"/>
          </w:tcPr>
          <w:p w14:paraId="76653838" w14:textId="29018491" w:rsidR="0083036C" w:rsidRPr="00FB794B" w:rsidRDefault="007806C0" w:rsidP="00320436">
            <w:pPr>
              <w:rPr>
                <w:rFonts w:ascii="Karla" w:hAnsi="Karla" w:cstheme="minorHAnsi"/>
              </w:rPr>
            </w:pPr>
            <w:r w:rsidRPr="00FB794B">
              <w:rPr>
                <w:rFonts w:ascii="Karla" w:hAnsi="Karla" w:cstheme="minorHAnsi"/>
              </w:rPr>
              <w:t>is defined as the Operator in whose Network the ported number had been before the Port has taken place.</w:t>
            </w:r>
          </w:p>
        </w:tc>
      </w:tr>
      <w:tr w:rsidR="0083036C" w:rsidRPr="00FB794B" w14:paraId="12000574" w14:textId="77777777" w:rsidTr="00641518">
        <w:tc>
          <w:tcPr>
            <w:tcW w:w="3397" w:type="dxa"/>
          </w:tcPr>
          <w:p w14:paraId="156805DB" w14:textId="62AF3FC2" w:rsidR="0083036C" w:rsidRPr="00FB794B" w:rsidRDefault="007806C0" w:rsidP="00320436">
            <w:pPr>
              <w:rPr>
                <w:rFonts w:ascii="Karla" w:hAnsi="Karla" w:cstheme="minorHAnsi"/>
              </w:rPr>
            </w:pPr>
            <w:r w:rsidRPr="00FB794B">
              <w:rPr>
                <w:rFonts w:ascii="Karla" w:hAnsi="Karla" w:cstheme="minorHAnsi"/>
                <w:b/>
              </w:rPr>
              <w:t>“EURIBOR”</w:t>
            </w:r>
          </w:p>
        </w:tc>
        <w:tc>
          <w:tcPr>
            <w:tcW w:w="6798" w:type="dxa"/>
          </w:tcPr>
          <w:p w14:paraId="52B5580E" w14:textId="112EC145" w:rsidR="0083036C" w:rsidRPr="00FB794B" w:rsidRDefault="007806C0" w:rsidP="00320436">
            <w:pPr>
              <w:rPr>
                <w:rFonts w:ascii="Karla" w:hAnsi="Karla" w:cstheme="minorHAnsi"/>
              </w:rPr>
            </w:pPr>
            <w:r w:rsidRPr="00FB794B">
              <w:rPr>
                <w:rFonts w:ascii="Karla" w:hAnsi="Karla" w:cstheme="minorHAnsi"/>
              </w:rPr>
              <w:t>Euro Interbank Offered Rate</w:t>
            </w:r>
            <w:r w:rsidR="002601C4" w:rsidRPr="00FB794B">
              <w:rPr>
                <w:rFonts w:ascii="Karla" w:hAnsi="Karla" w:cstheme="minorHAnsi"/>
              </w:rPr>
              <w:t>.</w:t>
            </w:r>
          </w:p>
        </w:tc>
      </w:tr>
      <w:tr w:rsidR="0083036C" w:rsidRPr="00FB794B" w14:paraId="6C93E202" w14:textId="77777777" w:rsidTr="00641518">
        <w:tc>
          <w:tcPr>
            <w:tcW w:w="3397" w:type="dxa"/>
          </w:tcPr>
          <w:p w14:paraId="25DDE9FD" w14:textId="2ED79149" w:rsidR="0083036C" w:rsidRPr="00FB794B" w:rsidRDefault="007806C0" w:rsidP="00320436">
            <w:pPr>
              <w:rPr>
                <w:rFonts w:ascii="Karla" w:hAnsi="Karla" w:cstheme="minorHAnsi"/>
                <w:b/>
                <w:bCs/>
              </w:rPr>
            </w:pPr>
            <w:r w:rsidRPr="00FB794B">
              <w:rPr>
                <w:rFonts w:ascii="Karla" w:hAnsi="Karla" w:cstheme="minorHAnsi"/>
                <w:b/>
                <w:bCs/>
              </w:rPr>
              <w:t>“Geographic Number”</w:t>
            </w:r>
          </w:p>
        </w:tc>
        <w:tc>
          <w:tcPr>
            <w:tcW w:w="6798" w:type="dxa"/>
          </w:tcPr>
          <w:p w14:paraId="4D666740" w14:textId="62DDA6BF" w:rsidR="0083036C" w:rsidRPr="00FB794B" w:rsidRDefault="007806C0" w:rsidP="00320436">
            <w:pPr>
              <w:rPr>
                <w:rFonts w:ascii="Karla" w:hAnsi="Karla" w:cstheme="minorHAnsi"/>
              </w:rPr>
            </w:pPr>
            <w:r w:rsidRPr="00FB794B">
              <w:rPr>
                <w:rFonts w:ascii="Karla" w:hAnsi="Karla" w:cstheme="minorHAnsi"/>
              </w:rPr>
              <w:t>a geographic number assigned to a geographic area</w:t>
            </w:r>
            <w:r w:rsidR="002601C4" w:rsidRPr="00FB794B">
              <w:rPr>
                <w:rFonts w:ascii="Karla" w:hAnsi="Karla" w:cstheme="minorHAnsi"/>
              </w:rPr>
              <w:t>.</w:t>
            </w:r>
          </w:p>
        </w:tc>
      </w:tr>
      <w:tr w:rsidR="0083036C" w:rsidRPr="00FB794B" w14:paraId="78871FF0" w14:textId="77777777" w:rsidTr="00641518">
        <w:tc>
          <w:tcPr>
            <w:tcW w:w="3397" w:type="dxa"/>
          </w:tcPr>
          <w:p w14:paraId="4B0E7519" w14:textId="77777777" w:rsidR="009C2413" w:rsidRPr="00FB794B" w:rsidRDefault="007806C0" w:rsidP="007806C0">
            <w:pPr>
              <w:pStyle w:val="Definitions"/>
              <w:rPr>
                <w:rFonts w:ascii="Karla" w:hAnsi="Karla" w:cstheme="minorHAnsi"/>
                <w:b/>
                <w:sz w:val="20"/>
                <w:szCs w:val="20"/>
              </w:rPr>
            </w:pPr>
            <w:r w:rsidRPr="00FB794B">
              <w:rPr>
                <w:rFonts w:ascii="Karla" w:hAnsi="Karla" w:cstheme="minorHAnsi"/>
                <w:b/>
                <w:sz w:val="20"/>
                <w:szCs w:val="20"/>
              </w:rPr>
              <w:t xml:space="preserve">“Geographic Number Portability </w:t>
            </w:r>
          </w:p>
          <w:p w14:paraId="3E22D3B4" w14:textId="1FD86103" w:rsidR="007806C0" w:rsidRPr="00FB794B" w:rsidRDefault="007806C0" w:rsidP="007806C0">
            <w:pPr>
              <w:pStyle w:val="Definitions"/>
              <w:rPr>
                <w:rFonts w:ascii="Karla" w:hAnsi="Karla" w:cstheme="minorHAnsi"/>
                <w:b/>
                <w:sz w:val="20"/>
                <w:szCs w:val="20"/>
              </w:rPr>
            </w:pPr>
            <w:r w:rsidRPr="00FB794B">
              <w:rPr>
                <w:rFonts w:ascii="Karla" w:hAnsi="Karla" w:cstheme="minorHAnsi"/>
                <w:b/>
                <w:sz w:val="20"/>
                <w:szCs w:val="20"/>
              </w:rPr>
              <w:t>(GNP Service)"</w:t>
            </w:r>
          </w:p>
          <w:p w14:paraId="005245D1" w14:textId="77777777" w:rsidR="0083036C" w:rsidRPr="00FB794B" w:rsidRDefault="0083036C" w:rsidP="00320436">
            <w:pPr>
              <w:rPr>
                <w:rFonts w:ascii="Karla" w:hAnsi="Karla" w:cstheme="minorHAnsi"/>
              </w:rPr>
            </w:pPr>
          </w:p>
        </w:tc>
        <w:tc>
          <w:tcPr>
            <w:tcW w:w="6798" w:type="dxa"/>
          </w:tcPr>
          <w:p w14:paraId="6F4D035E" w14:textId="4E4C0BFC" w:rsidR="0083036C" w:rsidRPr="00FB794B" w:rsidRDefault="007806C0" w:rsidP="00320436">
            <w:pPr>
              <w:rPr>
                <w:rFonts w:ascii="Karla" w:hAnsi="Karla" w:cstheme="minorHAnsi"/>
              </w:rPr>
            </w:pPr>
            <w:r w:rsidRPr="00FB794B">
              <w:rPr>
                <w:rFonts w:ascii="Karla" w:hAnsi="Karla" w:cstheme="minorHAnsi"/>
              </w:rPr>
              <w:t>is defined as the service by which a customer can move their geographic number from one Network to another without significant service interruption.</w:t>
            </w:r>
          </w:p>
        </w:tc>
      </w:tr>
      <w:tr w:rsidR="0083036C" w:rsidRPr="00FB794B" w14:paraId="54BE9012" w14:textId="77777777" w:rsidTr="00641518">
        <w:tc>
          <w:tcPr>
            <w:tcW w:w="3397" w:type="dxa"/>
          </w:tcPr>
          <w:p w14:paraId="773E64D0" w14:textId="65A9FA09" w:rsidR="0083036C" w:rsidRPr="00FB794B" w:rsidRDefault="007806C0" w:rsidP="00320436">
            <w:pPr>
              <w:rPr>
                <w:rFonts w:ascii="Karla" w:hAnsi="Karla" w:cstheme="minorHAnsi"/>
                <w:b/>
                <w:bCs/>
              </w:rPr>
            </w:pPr>
            <w:r w:rsidRPr="00FB794B">
              <w:rPr>
                <w:rFonts w:ascii="Karla" w:hAnsi="Karla" w:cstheme="minorHAnsi"/>
                <w:b/>
                <w:bCs/>
              </w:rPr>
              <w:t>“Industry Agreed”</w:t>
            </w:r>
          </w:p>
        </w:tc>
        <w:tc>
          <w:tcPr>
            <w:tcW w:w="6798" w:type="dxa"/>
          </w:tcPr>
          <w:p w14:paraId="2FAE8204" w14:textId="5F9BA400" w:rsidR="0083036C" w:rsidRPr="00FB794B" w:rsidRDefault="007806C0" w:rsidP="00320436">
            <w:pPr>
              <w:rPr>
                <w:rFonts w:ascii="Karla" w:hAnsi="Karla" w:cstheme="minorHAnsi"/>
              </w:rPr>
            </w:pPr>
            <w:r w:rsidRPr="00FB794B">
              <w:rPr>
                <w:rFonts w:ascii="Karla" w:hAnsi="Karla" w:cstheme="minorHAnsi"/>
              </w:rPr>
              <w:t>is defined as agreed by the Number Portability Committee established pursuant to the National Regulator’s Decision Notice D1/99.</w:t>
            </w:r>
          </w:p>
        </w:tc>
      </w:tr>
      <w:tr w:rsidR="0083036C" w:rsidRPr="00FB794B" w14:paraId="47D806FC" w14:textId="77777777" w:rsidTr="00641518">
        <w:tc>
          <w:tcPr>
            <w:tcW w:w="3397" w:type="dxa"/>
          </w:tcPr>
          <w:p w14:paraId="2DA9DA5B" w14:textId="0AFF00EC" w:rsidR="0083036C" w:rsidRPr="00FB794B" w:rsidRDefault="007806C0" w:rsidP="00320436">
            <w:pPr>
              <w:rPr>
                <w:rFonts w:ascii="Karla" w:hAnsi="Karla" w:cstheme="minorHAnsi"/>
              </w:rPr>
            </w:pPr>
            <w:r w:rsidRPr="00FB794B">
              <w:rPr>
                <w:rFonts w:ascii="Karla" w:hAnsi="Karla" w:cstheme="minorHAnsi"/>
                <w:b/>
              </w:rPr>
              <w:t>“In-Service Certificate”</w:t>
            </w:r>
          </w:p>
        </w:tc>
        <w:tc>
          <w:tcPr>
            <w:tcW w:w="6798" w:type="dxa"/>
          </w:tcPr>
          <w:p w14:paraId="682AAA66" w14:textId="1D743BE5" w:rsidR="0083036C" w:rsidRPr="00FB794B" w:rsidRDefault="007806C0" w:rsidP="00320436">
            <w:pPr>
              <w:rPr>
                <w:rFonts w:ascii="Karla" w:hAnsi="Karla" w:cstheme="minorHAnsi"/>
              </w:rPr>
            </w:pPr>
            <w:r w:rsidRPr="00FB794B">
              <w:rPr>
                <w:rFonts w:ascii="Karla" w:hAnsi="Karla" w:cstheme="minorHAnsi"/>
              </w:rPr>
              <w:t>The certificate signed by both Parties once the Point of Interconnection is fully established, satisfactory call traffic and bill testing has occurred and the Parties are ready to provide Services to each other in accordance with the Agreement.</w:t>
            </w:r>
          </w:p>
        </w:tc>
      </w:tr>
      <w:tr w:rsidR="0083036C" w:rsidRPr="00FB794B" w14:paraId="29992855" w14:textId="77777777" w:rsidTr="00641518">
        <w:tc>
          <w:tcPr>
            <w:tcW w:w="3397" w:type="dxa"/>
          </w:tcPr>
          <w:p w14:paraId="4590DC05" w14:textId="4ABE1623" w:rsidR="0083036C" w:rsidRPr="00FB794B" w:rsidRDefault="007806C0" w:rsidP="00320436">
            <w:pPr>
              <w:rPr>
                <w:rFonts w:ascii="Karla" w:hAnsi="Karla" w:cstheme="minorHAnsi"/>
              </w:rPr>
            </w:pPr>
            <w:r w:rsidRPr="00FB794B">
              <w:rPr>
                <w:rFonts w:ascii="Karla" w:hAnsi="Karla" w:cstheme="minorHAnsi"/>
                <w:b/>
              </w:rPr>
              <w:t>“In-Service Date”</w:t>
            </w:r>
          </w:p>
        </w:tc>
        <w:tc>
          <w:tcPr>
            <w:tcW w:w="6798" w:type="dxa"/>
          </w:tcPr>
          <w:p w14:paraId="615589ED" w14:textId="43075BD3" w:rsidR="0083036C" w:rsidRPr="00FB794B" w:rsidRDefault="007806C0" w:rsidP="00320436">
            <w:pPr>
              <w:rPr>
                <w:rFonts w:ascii="Karla" w:hAnsi="Karla" w:cstheme="minorHAnsi"/>
              </w:rPr>
            </w:pPr>
            <w:r w:rsidRPr="00FB794B">
              <w:rPr>
                <w:rFonts w:ascii="Karla" w:hAnsi="Karla" w:cstheme="minorHAnsi"/>
              </w:rPr>
              <w:t xml:space="preserve">The date from which the Services are to be made available from one Party to the other in accordance with this Agreement and as specified in the </w:t>
            </w:r>
            <w:r w:rsidR="002601C4" w:rsidRPr="00FB794B">
              <w:rPr>
                <w:rFonts w:ascii="Karla" w:hAnsi="Karla" w:cstheme="minorHAnsi"/>
              </w:rPr>
              <w:t>In-Service</w:t>
            </w:r>
            <w:r w:rsidRPr="00FB794B">
              <w:rPr>
                <w:rFonts w:ascii="Karla" w:hAnsi="Karla" w:cstheme="minorHAnsi"/>
              </w:rPr>
              <w:t xml:space="preserve"> Certificate.</w:t>
            </w:r>
          </w:p>
        </w:tc>
      </w:tr>
      <w:tr w:rsidR="0083036C" w:rsidRPr="00FB794B" w14:paraId="42BCF8F6" w14:textId="77777777" w:rsidTr="00641518">
        <w:tc>
          <w:tcPr>
            <w:tcW w:w="3397" w:type="dxa"/>
          </w:tcPr>
          <w:p w14:paraId="73AD198C" w14:textId="253E1282" w:rsidR="0083036C" w:rsidRPr="00FB794B" w:rsidRDefault="009C2413" w:rsidP="00320436">
            <w:pPr>
              <w:rPr>
                <w:rFonts w:ascii="Karla" w:hAnsi="Karla" w:cstheme="minorHAnsi"/>
              </w:rPr>
            </w:pPr>
            <w:r w:rsidRPr="00FB794B">
              <w:rPr>
                <w:rFonts w:ascii="Karla" w:hAnsi="Karla" w:cstheme="minorHAnsi"/>
                <w:b/>
              </w:rPr>
              <w:t>“Interconnection”</w:t>
            </w:r>
          </w:p>
        </w:tc>
        <w:tc>
          <w:tcPr>
            <w:tcW w:w="6798" w:type="dxa"/>
          </w:tcPr>
          <w:p w14:paraId="52B9F370" w14:textId="31AD91CA" w:rsidR="0083036C" w:rsidRPr="00FB794B" w:rsidRDefault="009C2413" w:rsidP="00320436">
            <w:pPr>
              <w:rPr>
                <w:rFonts w:ascii="Karla" w:hAnsi="Karla" w:cstheme="minorHAnsi"/>
              </w:rPr>
            </w:pPr>
            <w:r w:rsidRPr="00FB794B">
              <w:rPr>
                <w:rFonts w:ascii="Karla" w:hAnsi="Karla" w:cstheme="minorHAnsi"/>
              </w:rPr>
              <w:t>Physical and logical linking of the Enet Network with the Operator Network in accordance with this Agreement with a view to access and provision of the Services under this Agreement.</w:t>
            </w:r>
          </w:p>
        </w:tc>
      </w:tr>
      <w:tr w:rsidR="0082125A" w:rsidRPr="00FB794B" w14:paraId="688292AB" w14:textId="77777777" w:rsidTr="00641518">
        <w:tc>
          <w:tcPr>
            <w:tcW w:w="3397" w:type="dxa"/>
          </w:tcPr>
          <w:p w14:paraId="57D1A190" w14:textId="20EE0DCD" w:rsidR="0082125A" w:rsidRPr="00FB794B" w:rsidRDefault="0082125A" w:rsidP="0082125A">
            <w:pPr>
              <w:rPr>
                <w:rFonts w:ascii="Karla" w:hAnsi="Karla" w:cstheme="minorHAnsi"/>
                <w:b/>
              </w:rPr>
            </w:pPr>
            <w:r w:rsidRPr="00FB794B">
              <w:rPr>
                <w:rFonts w:ascii="Karla" w:hAnsi="Karla" w:cstheme="minorHAnsi"/>
                <w:b/>
              </w:rPr>
              <w:t>"Interim Charges"</w:t>
            </w:r>
          </w:p>
        </w:tc>
        <w:tc>
          <w:tcPr>
            <w:tcW w:w="6798" w:type="dxa"/>
          </w:tcPr>
          <w:p w14:paraId="202FE576" w14:textId="00132C26" w:rsidR="0082125A" w:rsidRPr="00FB794B" w:rsidRDefault="0082125A" w:rsidP="0082125A">
            <w:pPr>
              <w:rPr>
                <w:rFonts w:ascii="Karla" w:hAnsi="Karla" w:cstheme="minorHAnsi"/>
              </w:rPr>
            </w:pPr>
            <w:r w:rsidRPr="00FB794B">
              <w:rPr>
                <w:rFonts w:ascii="Karla" w:hAnsi="Karla" w:cstheme="minorHAnsi"/>
              </w:rPr>
              <w:t xml:space="preserve">are defined as the transaction charges for the provision of NGNP Services included in this Agreement, purely for the purposes of billing arrangements in the interim period, and which will be replaced by charges approved by the National Regulator.  These approved charges will be applied retrospectively to the commencement of </w:t>
            </w:r>
            <w:r w:rsidR="002601C4" w:rsidRPr="00FB794B">
              <w:rPr>
                <w:rFonts w:ascii="Karla" w:hAnsi="Karla" w:cstheme="minorHAnsi"/>
              </w:rPr>
              <w:t>Non-Geographic</w:t>
            </w:r>
            <w:r w:rsidRPr="00FB794B">
              <w:rPr>
                <w:rFonts w:ascii="Karla" w:hAnsi="Karla" w:cstheme="minorHAnsi"/>
              </w:rPr>
              <w:t xml:space="preserve"> Number Portability services.  </w:t>
            </w:r>
          </w:p>
        </w:tc>
      </w:tr>
      <w:tr w:rsidR="0083036C" w:rsidRPr="00FB794B" w14:paraId="2FFCCD02" w14:textId="77777777" w:rsidTr="00641518">
        <w:tc>
          <w:tcPr>
            <w:tcW w:w="3397" w:type="dxa"/>
          </w:tcPr>
          <w:p w14:paraId="66A7D712" w14:textId="1957C4D7" w:rsidR="0083036C" w:rsidRPr="00FB794B" w:rsidRDefault="009C2413" w:rsidP="00320436">
            <w:pPr>
              <w:rPr>
                <w:rFonts w:ascii="Karla" w:hAnsi="Karla" w:cstheme="minorHAnsi"/>
              </w:rPr>
            </w:pPr>
            <w:r w:rsidRPr="00FB794B">
              <w:rPr>
                <w:rFonts w:ascii="Karla" w:hAnsi="Karla" w:cstheme="minorHAnsi"/>
                <w:b/>
              </w:rPr>
              <w:t>“Invoice Discrepancy”</w:t>
            </w:r>
          </w:p>
        </w:tc>
        <w:tc>
          <w:tcPr>
            <w:tcW w:w="6798" w:type="dxa"/>
          </w:tcPr>
          <w:p w14:paraId="4FF2C859" w14:textId="1E4B90AE" w:rsidR="0083036C" w:rsidRPr="00FB794B" w:rsidRDefault="009C2413" w:rsidP="00320436">
            <w:pPr>
              <w:rPr>
                <w:rFonts w:ascii="Karla" w:hAnsi="Karla" w:cstheme="minorHAnsi"/>
              </w:rPr>
            </w:pPr>
            <w:r w:rsidRPr="00FB794B">
              <w:rPr>
                <w:rFonts w:ascii="Karla" w:hAnsi="Karla" w:cstheme="minorHAnsi"/>
              </w:rPr>
              <w:t>Discrepancies in invoices, discrepancies between the invoices and the accounts of the Paying Party and/or any dispute related to the invoices.</w:t>
            </w:r>
          </w:p>
        </w:tc>
      </w:tr>
      <w:tr w:rsidR="0083036C" w:rsidRPr="00FB794B" w14:paraId="1FD92640" w14:textId="77777777" w:rsidTr="00641518">
        <w:tc>
          <w:tcPr>
            <w:tcW w:w="3397" w:type="dxa"/>
          </w:tcPr>
          <w:p w14:paraId="105194EE" w14:textId="653403A8" w:rsidR="0083036C" w:rsidRPr="00FB794B" w:rsidRDefault="009C2413" w:rsidP="00320436">
            <w:pPr>
              <w:rPr>
                <w:rFonts w:ascii="Karla" w:hAnsi="Karla" w:cstheme="minorHAnsi"/>
              </w:rPr>
            </w:pPr>
            <w:r w:rsidRPr="00FB794B">
              <w:rPr>
                <w:rFonts w:ascii="Karla" w:hAnsi="Karla" w:cstheme="minorHAnsi"/>
                <w:b/>
              </w:rPr>
              <w:t>“Invoicing Party”</w:t>
            </w:r>
          </w:p>
        </w:tc>
        <w:tc>
          <w:tcPr>
            <w:tcW w:w="6798" w:type="dxa"/>
          </w:tcPr>
          <w:p w14:paraId="24CB21B7" w14:textId="477DC219" w:rsidR="0083036C" w:rsidRPr="00FB794B" w:rsidRDefault="009C2413" w:rsidP="00320436">
            <w:pPr>
              <w:rPr>
                <w:rFonts w:ascii="Karla" w:hAnsi="Karla" w:cstheme="minorHAnsi"/>
              </w:rPr>
            </w:pPr>
            <w:r w:rsidRPr="00FB794B">
              <w:rPr>
                <w:rFonts w:ascii="Karla" w:hAnsi="Karla" w:cstheme="minorHAnsi"/>
              </w:rPr>
              <w:t>The Party offering the Services under the Agreement and entitled to receiving payment of the Charges.</w:t>
            </w:r>
          </w:p>
        </w:tc>
      </w:tr>
      <w:tr w:rsidR="00FD14CA" w:rsidRPr="00FB794B" w14:paraId="11C96BC5" w14:textId="77777777" w:rsidTr="00641518">
        <w:tc>
          <w:tcPr>
            <w:tcW w:w="3397" w:type="dxa"/>
          </w:tcPr>
          <w:p w14:paraId="095E25EB" w14:textId="7F9075C1" w:rsidR="00FD14CA" w:rsidRPr="00FB794B" w:rsidRDefault="00FD14CA" w:rsidP="00FD14CA">
            <w:pPr>
              <w:rPr>
                <w:rFonts w:ascii="Karla" w:hAnsi="Karla" w:cstheme="minorHAnsi"/>
                <w:b/>
              </w:rPr>
            </w:pPr>
            <w:r w:rsidRPr="00FB794B">
              <w:rPr>
                <w:rFonts w:ascii="Karla" w:hAnsi="Karla" w:cstheme="minorHAnsi"/>
                <w:b/>
                <w:bCs/>
              </w:rPr>
              <w:t>“Irish National Numbering Scheme”</w:t>
            </w:r>
          </w:p>
        </w:tc>
        <w:tc>
          <w:tcPr>
            <w:tcW w:w="6798" w:type="dxa"/>
          </w:tcPr>
          <w:p w14:paraId="7BE16AC1" w14:textId="64026E23" w:rsidR="00FD14CA" w:rsidRPr="00FB794B" w:rsidRDefault="00FD14CA" w:rsidP="00FD14CA">
            <w:pPr>
              <w:rPr>
                <w:rFonts w:ascii="Karla" w:hAnsi="Karla" w:cstheme="minorHAnsi"/>
              </w:rPr>
            </w:pPr>
            <w:r w:rsidRPr="00FB794B">
              <w:rPr>
                <w:rFonts w:ascii="Karla" w:hAnsi="Karla" w:cstheme="minorHAnsi"/>
              </w:rPr>
              <w:t>A scheme operated by the regulatory authority for the allocation of number ranges for telecommunications services.</w:t>
            </w:r>
          </w:p>
        </w:tc>
      </w:tr>
      <w:tr w:rsidR="0083036C" w:rsidRPr="00FB794B" w14:paraId="06F00D88" w14:textId="77777777" w:rsidTr="00641518">
        <w:tc>
          <w:tcPr>
            <w:tcW w:w="3397" w:type="dxa"/>
          </w:tcPr>
          <w:p w14:paraId="689D24A3" w14:textId="339A2433" w:rsidR="0083036C" w:rsidRPr="00FB794B" w:rsidRDefault="009C2413" w:rsidP="00320436">
            <w:pPr>
              <w:rPr>
                <w:rFonts w:ascii="Karla" w:hAnsi="Karla" w:cstheme="minorHAnsi"/>
              </w:rPr>
            </w:pPr>
            <w:r w:rsidRPr="00FB794B">
              <w:rPr>
                <w:rFonts w:ascii="Karla" w:hAnsi="Karla" w:cstheme="minorHAnsi"/>
                <w:b/>
              </w:rPr>
              <w:t>“ITU</w:t>
            </w:r>
            <w:r w:rsidRPr="00FB794B">
              <w:rPr>
                <w:rFonts w:ascii="Karla" w:hAnsi="Karla" w:cstheme="minorHAnsi"/>
              </w:rPr>
              <w:t>”</w:t>
            </w:r>
          </w:p>
        </w:tc>
        <w:tc>
          <w:tcPr>
            <w:tcW w:w="6798" w:type="dxa"/>
          </w:tcPr>
          <w:p w14:paraId="6F9374AD" w14:textId="0C5A7536" w:rsidR="0083036C" w:rsidRPr="00FB794B" w:rsidRDefault="009C2413" w:rsidP="00320436">
            <w:pPr>
              <w:rPr>
                <w:rFonts w:ascii="Karla" w:hAnsi="Karla" w:cstheme="minorHAnsi"/>
              </w:rPr>
            </w:pPr>
            <w:r w:rsidRPr="00FB794B">
              <w:rPr>
                <w:rFonts w:ascii="Karla" w:hAnsi="Karla" w:cstheme="minorHAnsi"/>
              </w:rPr>
              <w:t>The International Telecommunications Union</w:t>
            </w:r>
            <w:r w:rsidR="002601C4" w:rsidRPr="00FB794B">
              <w:rPr>
                <w:rFonts w:ascii="Karla" w:hAnsi="Karla" w:cstheme="minorHAnsi"/>
              </w:rPr>
              <w:t>.</w:t>
            </w:r>
          </w:p>
        </w:tc>
      </w:tr>
      <w:tr w:rsidR="0083036C" w:rsidRPr="00FB794B" w14:paraId="14E3FF54" w14:textId="77777777" w:rsidTr="00641518">
        <w:tc>
          <w:tcPr>
            <w:tcW w:w="3397" w:type="dxa"/>
          </w:tcPr>
          <w:p w14:paraId="4243D779" w14:textId="25754B59" w:rsidR="0083036C" w:rsidRPr="00FB794B" w:rsidRDefault="009C2413" w:rsidP="00320436">
            <w:pPr>
              <w:rPr>
                <w:rFonts w:ascii="Karla" w:hAnsi="Karla" w:cstheme="minorHAnsi"/>
              </w:rPr>
            </w:pPr>
            <w:r w:rsidRPr="00FB794B">
              <w:rPr>
                <w:rFonts w:ascii="Karla" w:hAnsi="Karla" w:cstheme="minorHAnsi"/>
                <w:b/>
              </w:rPr>
              <w:t>“Licence(s)”</w:t>
            </w:r>
          </w:p>
        </w:tc>
        <w:tc>
          <w:tcPr>
            <w:tcW w:w="6798" w:type="dxa"/>
          </w:tcPr>
          <w:p w14:paraId="3FAE1838" w14:textId="5251AF1B" w:rsidR="0083036C" w:rsidRPr="00FB794B" w:rsidRDefault="009C2413" w:rsidP="00320436">
            <w:pPr>
              <w:rPr>
                <w:rFonts w:ascii="Karla" w:hAnsi="Karla" w:cstheme="minorHAnsi"/>
              </w:rPr>
            </w:pPr>
            <w:r w:rsidRPr="00FB794B">
              <w:rPr>
                <w:rFonts w:ascii="Karla" w:hAnsi="Karla" w:cstheme="minorHAnsi"/>
              </w:rPr>
              <w:t>Licences, permits and authorisations required for operating Networks and providing the Services.</w:t>
            </w:r>
          </w:p>
        </w:tc>
      </w:tr>
      <w:tr w:rsidR="0083036C" w:rsidRPr="00FB794B" w14:paraId="0610FB42" w14:textId="77777777" w:rsidTr="00641518">
        <w:tc>
          <w:tcPr>
            <w:tcW w:w="3397" w:type="dxa"/>
          </w:tcPr>
          <w:p w14:paraId="09C6EAF9" w14:textId="0EE1645A" w:rsidR="0083036C" w:rsidRPr="00FB794B" w:rsidRDefault="009C2413" w:rsidP="00320436">
            <w:pPr>
              <w:rPr>
                <w:rFonts w:ascii="Karla" w:hAnsi="Karla" w:cstheme="minorHAnsi"/>
              </w:rPr>
            </w:pPr>
            <w:r w:rsidRPr="00FB794B">
              <w:rPr>
                <w:rFonts w:ascii="Karla" w:hAnsi="Karla" w:cstheme="minorHAnsi"/>
                <w:b/>
              </w:rPr>
              <w:t>“Mobile Call</w:t>
            </w:r>
            <w:r w:rsidRPr="00FB794B">
              <w:rPr>
                <w:rFonts w:ascii="Karla" w:hAnsi="Karla" w:cstheme="minorHAnsi"/>
              </w:rPr>
              <w:t>”</w:t>
            </w:r>
          </w:p>
        </w:tc>
        <w:tc>
          <w:tcPr>
            <w:tcW w:w="6798" w:type="dxa"/>
          </w:tcPr>
          <w:p w14:paraId="2F310170" w14:textId="3FB29800" w:rsidR="0083036C" w:rsidRPr="00FB794B" w:rsidRDefault="009C2413" w:rsidP="00320436">
            <w:pPr>
              <w:rPr>
                <w:rFonts w:ascii="Karla" w:hAnsi="Karla" w:cstheme="minorHAnsi"/>
              </w:rPr>
            </w:pPr>
            <w:r w:rsidRPr="00FB794B">
              <w:rPr>
                <w:rFonts w:ascii="Karla" w:hAnsi="Karla" w:cstheme="minorHAnsi"/>
              </w:rPr>
              <w:t xml:space="preserve">A call to the customer of a </w:t>
            </w:r>
            <w:r w:rsidR="002601C4" w:rsidRPr="00FB794B">
              <w:rPr>
                <w:rFonts w:ascii="Karla" w:hAnsi="Karla" w:cstheme="minorHAnsi"/>
              </w:rPr>
              <w:t>third-party</w:t>
            </w:r>
            <w:r w:rsidRPr="00FB794B">
              <w:rPr>
                <w:rFonts w:ascii="Karla" w:hAnsi="Karla" w:cstheme="minorHAnsi"/>
              </w:rPr>
              <w:t xml:space="preserve"> provider in the Republic of Ireland which offers services to customers using electronic communications equipment designed to be used while in motion.</w:t>
            </w:r>
          </w:p>
        </w:tc>
      </w:tr>
      <w:tr w:rsidR="0083036C" w:rsidRPr="00FB794B" w14:paraId="706AD5AD" w14:textId="77777777" w:rsidTr="00641518">
        <w:tc>
          <w:tcPr>
            <w:tcW w:w="3397" w:type="dxa"/>
          </w:tcPr>
          <w:p w14:paraId="5483D716" w14:textId="4CEC77AC" w:rsidR="0083036C" w:rsidRPr="00FB794B" w:rsidRDefault="009C2413" w:rsidP="00320436">
            <w:pPr>
              <w:rPr>
                <w:rFonts w:ascii="Karla" w:hAnsi="Karla" w:cstheme="minorHAnsi"/>
              </w:rPr>
            </w:pPr>
            <w:r w:rsidRPr="00FB794B">
              <w:rPr>
                <w:rFonts w:ascii="Karla" w:hAnsi="Karla" w:cstheme="minorHAnsi"/>
                <w:b/>
              </w:rPr>
              <w:lastRenderedPageBreak/>
              <w:t>“National Call”</w:t>
            </w:r>
          </w:p>
        </w:tc>
        <w:tc>
          <w:tcPr>
            <w:tcW w:w="6798" w:type="dxa"/>
          </w:tcPr>
          <w:p w14:paraId="60DF451A" w14:textId="37115009" w:rsidR="0083036C" w:rsidRPr="00FB794B" w:rsidRDefault="009C2413" w:rsidP="00320436">
            <w:pPr>
              <w:rPr>
                <w:rFonts w:ascii="Karla" w:hAnsi="Karla" w:cstheme="minorHAnsi"/>
              </w:rPr>
            </w:pPr>
            <w:r w:rsidRPr="00FB794B">
              <w:rPr>
                <w:rFonts w:ascii="Karla" w:hAnsi="Karla" w:cstheme="minorHAnsi"/>
              </w:rPr>
              <w:t xml:space="preserve">A call (other than a </w:t>
            </w:r>
            <w:r w:rsidR="002601C4" w:rsidRPr="00FB794B">
              <w:rPr>
                <w:rFonts w:ascii="Karla" w:hAnsi="Karla" w:cstheme="minorHAnsi"/>
              </w:rPr>
              <w:t>Non-Geographic</w:t>
            </w:r>
            <w:r w:rsidRPr="00FB794B">
              <w:rPr>
                <w:rFonts w:ascii="Karla" w:hAnsi="Karla" w:cstheme="minorHAnsi"/>
              </w:rPr>
              <w:t xml:space="preserve"> Call or a Mobile Call) which has been addressed to a network termination point in the Republic of Ireland.</w:t>
            </w:r>
          </w:p>
        </w:tc>
      </w:tr>
      <w:tr w:rsidR="0083036C" w:rsidRPr="00FB794B" w14:paraId="00A3A35F" w14:textId="77777777" w:rsidTr="00641518">
        <w:tc>
          <w:tcPr>
            <w:tcW w:w="3397" w:type="dxa"/>
          </w:tcPr>
          <w:p w14:paraId="4D9448E1" w14:textId="1F9DB4F0" w:rsidR="0083036C" w:rsidRPr="00FB794B" w:rsidRDefault="009C2413" w:rsidP="00320436">
            <w:pPr>
              <w:rPr>
                <w:rFonts w:ascii="Karla" w:hAnsi="Karla" w:cstheme="minorHAnsi"/>
              </w:rPr>
            </w:pPr>
            <w:r w:rsidRPr="00FB794B">
              <w:rPr>
                <w:rFonts w:ascii="Karla" w:hAnsi="Karla" w:cstheme="minorHAnsi"/>
                <w:b/>
              </w:rPr>
              <w:t>“Network(s)”</w:t>
            </w:r>
          </w:p>
        </w:tc>
        <w:tc>
          <w:tcPr>
            <w:tcW w:w="6798" w:type="dxa"/>
          </w:tcPr>
          <w:p w14:paraId="4CBCC378" w14:textId="4553BA72" w:rsidR="0083036C" w:rsidRPr="00FB794B" w:rsidRDefault="009C2413" w:rsidP="00320436">
            <w:pPr>
              <w:rPr>
                <w:rFonts w:ascii="Karla" w:hAnsi="Karla" w:cstheme="minorHAnsi"/>
              </w:rPr>
            </w:pPr>
            <w:r w:rsidRPr="00FB794B">
              <w:rPr>
                <w:rFonts w:ascii="Karla" w:hAnsi="Karla" w:cstheme="minorHAnsi"/>
              </w:rPr>
              <w:t>Network means the telecommunications infrastructure operated by Parties to provide telecommunication services.</w:t>
            </w:r>
          </w:p>
        </w:tc>
      </w:tr>
      <w:tr w:rsidR="00FD14CA" w:rsidRPr="00FB794B" w14:paraId="7C8174BB" w14:textId="77777777" w:rsidTr="00641518">
        <w:tc>
          <w:tcPr>
            <w:tcW w:w="3397" w:type="dxa"/>
          </w:tcPr>
          <w:p w14:paraId="20BF1FA6" w14:textId="5E969AA3" w:rsidR="00FD14CA" w:rsidRPr="00FB794B" w:rsidRDefault="00FD14CA" w:rsidP="00FD14CA">
            <w:pPr>
              <w:rPr>
                <w:rFonts w:ascii="Karla" w:hAnsi="Karla" w:cstheme="minorHAnsi"/>
              </w:rPr>
            </w:pPr>
            <w:r w:rsidRPr="00FB794B">
              <w:rPr>
                <w:rFonts w:ascii="Karla" w:hAnsi="Karla" w:cstheme="minorHAnsi"/>
                <w:b/>
              </w:rPr>
              <w:t>“Non-Geographic Number”</w:t>
            </w:r>
          </w:p>
        </w:tc>
        <w:tc>
          <w:tcPr>
            <w:tcW w:w="6798" w:type="dxa"/>
          </w:tcPr>
          <w:p w14:paraId="5F2DD641" w14:textId="50D6077B" w:rsidR="00FD14CA" w:rsidRPr="00FB794B" w:rsidRDefault="00FD14CA" w:rsidP="00FD14CA">
            <w:pPr>
              <w:rPr>
                <w:rFonts w:ascii="Karla" w:hAnsi="Karla" w:cstheme="minorHAnsi"/>
              </w:rPr>
            </w:pPr>
            <w:r w:rsidRPr="00FB794B">
              <w:rPr>
                <w:rFonts w:ascii="Karla" w:hAnsi="Karla" w:cstheme="minorHAnsi"/>
              </w:rPr>
              <w:t>a non-geographic number which supports NTC services</w:t>
            </w:r>
            <w:r w:rsidR="002601C4" w:rsidRPr="00FB794B">
              <w:rPr>
                <w:rFonts w:ascii="Karla" w:hAnsi="Karla" w:cstheme="minorHAnsi"/>
              </w:rPr>
              <w:t>.</w:t>
            </w:r>
          </w:p>
        </w:tc>
      </w:tr>
      <w:tr w:rsidR="00FD14CA" w:rsidRPr="00FB794B" w14:paraId="06304836" w14:textId="77777777" w:rsidTr="00641518">
        <w:tc>
          <w:tcPr>
            <w:tcW w:w="3397" w:type="dxa"/>
          </w:tcPr>
          <w:p w14:paraId="5F0566DA" w14:textId="77777777" w:rsidR="00FD14CA" w:rsidRPr="00FB794B" w:rsidRDefault="00FD14CA" w:rsidP="00FD14CA">
            <w:pPr>
              <w:pStyle w:val="Definitions"/>
              <w:rPr>
                <w:rFonts w:ascii="Karla" w:hAnsi="Karla" w:cstheme="minorHAnsi"/>
                <w:b/>
                <w:sz w:val="20"/>
                <w:szCs w:val="20"/>
              </w:rPr>
            </w:pPr>
            <w:r w:rsidRPr="00FB794B">
              <w:rPr>
                <w:rFonts w:ascii="Karla" w:hAnsi="Karla" w:cstheme="minorHAnsi"/>
                <w:b/>
                <w:sz w:val="20"/>
                <w:szCs w:val="20"/>
              </w:rPr>
              <w:t>"Non-Geographic Number</w:t>
            </w:r>
            <w:r w:rsidRPr="00FB794B">
              <w:rPr>
                <w:rFonts w:ascii="Karla" w:hAnsi="Karla" w:cstheme="minorHAnsi"/>
                <w:sz w:val="20"/>
                <w:szCs w:val="20"/>
              </w:rPr>
              <w:t xml:space="preserve"> </w:t>
            </w:r>
            <w:r w:rsidRPr="00FB794B">
              <w:rPr>
                <w:rFonts w:ascii="Karla" w:hAnsi="Karla" w:cstheme="minorHAnsi"/>
                <w:b/>
                <w:sz w:val="20"/>
                <w:szCs w:val="20"/>
              </w:rPr>
              <w:t xml:space="preserve">Portability </w:t>
            </w:r>
          </w:p>
          <w:p w14:paraId="6D47AEC1" w14:textId="77777777" w:rsidR="00FD14CA" w:rsidRPr="00FB794B" w:rsidRDefault="00FD14CA" w:rsidP="00FD14CA">
            <w:pPr>
              <w:pStyle w:val="Definitions"/>
              <w:rPr>
                <w:rFonts w:ascii="Karla" w:hAnsi="Karla" w:cstheme="minorHAnsi"/>
                <w:b/>
                <w:sz w:val="20"/>
                <w:szCs w:val="20"/>
              </w:rPr>
            </w:pPr>
            <w:r w:rsidRPr="00FB794B">
              <w:rPr>
                <w:rFonts w:ascii="Karla" w:hAnsi="Karla" w:cstheme="minorHAnsi"/>
                <w:b/>
                <w:sz w:val="20"/>
                <w:szCs w:val="20"/>
              </w:rPr>
              <w:t>(NGNP Service)"</w:t>
            </w:r>
          </w:p>
          <w:p w14:paraId="0D682EDC" w14:textId="2CB11865" w:rsidR="00FD14CA" w:rsidRPr="00FB794B" w:rsidRDefault="00FD14CA" w:rsidP="00FD14CA">
            <w:pPr>
              <w:rPr>
                <w:rFonts w:ascii="Karla" w:hAnsi="Karla" w:cstheme="minorHAnsi"/>
              </w:rPr>
            </w:pPr>
          </w:p>
        </w:tc>
        <w:tc>
          <w:tcPr>
            <w:tcW w:w="6798" w:type="dxa"/>
          </w:tcPr>
          <w:p w14:paraId="70DA6A63" w14:textId="72082217" w:rsidR="00FD14CA" w:rsidRPr="00FB794B" w:rsidRDefault="00FD14CA" w:rsidP="00FD14CA">
            <w:pPr>
              <w:rPr>
                <w:rFonts w:ascii="Karla" w:hAnsi="Karla" w:cstheme="minorHAnsi"/>
              </w:rPr>
            </w:pPr>
            <w:r w:rsidRPr="00FB794B">
              <w:rPr>
                <w:rFonts w:ascii="Karla" w:hAnsi="Karla" w:cstheme="minorHAnsi"/>
              </w:rPr>
              <w:t>is defined as the service by which a customer can move their NTC Service from one Network to another without the requirement to change the associated non-geographic number.</w:t>
            </w:r>
          </w:p>
        </w:tc>
      </w:tr>
      <w:tr w:rsidR="00FD14CA" w:rsidRPr="00FB794B" w14:paraId="077FA509" w14:textId="77777777" w:rsidTr="00641518">
        <w:tc>
          <w:tcPr>
            <w:tcW w:w="3397" w:type="dxa"/>
          </w:tcPr>
          <w:p w14:paraId="054EF6FE" w14:textId="3D10AF7C" w:rsidR="00FD14CA" w:rsidRPr="00FB794B" w:rsidRDefault="00FD14CA" w:rsidP="00FD14CA">
            <w:pPr>
              <w:rPr>
                <w:rFonts w:ascii="Karla" w:hAnsi="Karla" w:cstheme="minorHAnsi"/>
              </w:rPr>
            </w:pPr>
            <w:r w:rsidRPr="00FB794B">
              <w:rPr>
                <w:rFonts w:ascii="Karla" w:hAnsi="Karla" w:cstheme="minorHAnsi"/>
                <w:b/>
              </w:rPr>
              <w:t>“NTC”</w:t>
            </w:r>
          </w:p>
        </w:tc>
        <w:tc>
          <w:tcPr>
            <w:tcW w:w="6798" w:type="dxa"/>
          </w:tcPr>
          <w:p w14:paraId="41662AAA" w14:textId="50335888" w:rsidR="00FD14CA" w:rsidRPr="00FB794B" w:rsidRDefault="00FD14CA" w:rsidP="00FD14CA">
            <w:pPr>
              <w:rPr>
                <w:rFonts w:ascii="Karla" w:hAnsi="Karla" w:cstheme="minorHAnsi"/>
              </w:rPr>
            </w:pPr>
            <w:r w:rsidRPr="00FB794B">
              <w:rPr>
                <w:rFonts w:ascii="Karla" w:hAnsi="Karla" w:cstheme="minorHAnsi"/>
              </w:rPr>
              <w:t>number translation code</w:t>
            </w:r>
            <w:r w:rsidR="002601C4" w:rsidRPr="00FB794B">
              <w:rPr>
                <w:rFonts w:ascii="Karla" w:hAnsi="Karla" w:cstheme="minorHAnsi"/>
              </w:rPr>
              <w:t>.</w:t>
            </w:r>
          </w:p>
        </w:tc>
      </w:tr>
      <w:tr w:rsidR="00FD14CA" w:rsidRPr="00FB794B" w14:paraId="490E395C" w14:textId="77777777" w:rsidTr="00641518">
        <w:tc>
          <w:tcPr>
            <w:tcW w:w="3397" w:type="dxa"/>
          </w:tcPr>
          <w:p w14:paraId="46EB059D" w14:textId="76061E71" w:rsidR="00FD14CA" w:rsidRPr="00FB794B" w:rsidRDefault="00FD14CA" w:rsidP="00FD14CA">
            <w:pPr>
              <w:rPr>
                <w:rFonts w:ascii="Karla" w:hAnsi="Karla" w:cstheme="minorHAnsi"/>
              </w:rPr>
            </w:pPr>
            <w:r w:rsidRPr="00FB794B">
              <w:rPr>
                <w:rFonts w:ascii="Karla" w:hAnsi="Karla" w:cstheme="minorHAnsi"/>
                <w:b/>
              </w:rPr>
              <w:t>"NTC Services"</w:t>
            </w:r>
          </w:p>
        </w:tc>
        <w:tc>
          <w:tcPr>
            <w:tcW w:w="6798" w:type="dxa"/>
          </w:tcPr>
          <w:p w14:paraId="41432C7B" w14:textId="63CACD9C" w:rsidR="00FD14CA" w:rsidRPr="00FB794B" w:rsidRDefault="00FD14CA" w:rsidP="00FD14CA">
            <w:pPr>
              <w:rPr>
                <w:rFonts w:ascii="Karla" w:hAnsi="Karla" w:cstheme="minorHAnsi"/>
              </w:rPr>
            </w:pPr>
            <w:r w:rsidRPr="00FB794B">
              <w:rPr>
                <w:rFonts w:ascii="Karla" w:hAnsi="Karla" w:cstheme="minorHAnsi"/>
              </w:rPr>
              <w:t>various freephone, premium rate, shared cost, universal access and personal numbering services, with the inclusion of additional and future non-geographic services as determined by the National Regulator.</w:t>
            </w:r>
          </w:p>
        </w:tc>
      </w:tr>
      <w:tr w:rsidR="00FD14CA" w:rsidRPr="00FB794B" w14:paraId="40049401" w14:textId="77777777" w:rsidTr="00641518">
        <w:tc>
          <w:tcPr>
            <w:tcW w:w="3397" w:type="dxa"/>
          </w:tcPr>
          <w:p w14:paraId="41BB4D9F" w14:textId="641F59DB" w:rsidR="00FD14CA" w:rsidRPr="00FB794B" w:rsidRDefault="00FD14CA" w:rsidP="00FD14CA">
            <w:pPr>
              <w:rPr>
                <w:rFonts w:ascii="Karla" w:hAnsi="Karla" w:cstheme="minorHAnsi"/>
              </w:rPr>
            </w:pPr>
            <w:r w:rsidRPr="00FB794B">
              <w:rPr>
                <w:rFonts w:ascii="Karla" w:hAnsi="Karla" w:cstheme="minorHAnsi"/>
                <w:b/>
              </w:rPr>
              <w:t>“Number Portability”</w:t>
            </w:r>
          </w:p>
        </w:tc>
        <w:tc>
          <w:tcPr>
            <w:tcW w:w="6798" w:type="dxa"/>
          </w:tcPr>
          <w:p w14:paraId="499DA660" w14:textId="0164C4AB" w:rsidR="00FD14CA" w:rsidRPr="00FB794B" w:rsidRDefault="00FD14CA" w:rsidP="00FD14CA">
            <w:pPr>
              <w:rPr>
                <w:rFonts w:ascii="Karla" w:hAnsi="Karla" w:cstheme="minorHAnsi"/>
              </w:rPr>
            </w:pPr>
            <w:r w:rsidRPr="00FB794B">
              <w:rPr>
                <w:rFonts w:ascii="Karla" w:hAnsi="Karla" w:cstheme="minorHAnsi"/>
              </w:rPr>
              <w:t>the NGNP and GNP services provided in accordance with the terms and conditions of this Agreement</w:t>
            </w:r>
            <w:r w:rsidR="0082125A" w:rsidRPr="00FB794B">
              <w:rPr>
                <w:rFonts w:ascii="Karla" w:hAnsi="Karla" w:cstheme="minorHAnsi"/>
              </w:rPr>
              <w:t>.</w:t>
            </w:r>
          </w:p>
        </w:tc>
      </w:tr>
      <w:tr w:rsidR="0083036C" w:rsidRPr="00FB794B" w14:paraId="246EC252" w14:textId="77777777" w:rsidTr="00641518">
        <w:tc>
          <w:tcPr>
            <w:tcW w:w="3397" w:type="dxa"/>
          </w:tcPr>
          <w:p w14:paraId="0AAED01F" w14:textId="5A8B80BC" w:rsidR="0083036C" w:rsidRPr="00FB794B" w:rsidRDefault="0082125A" w:rsidP="00320436">
            <w:pPr>
              <w:rPr>
                <w:rFonts w:ascii="Karla" w:hAnsi="Karla" w:cstheme="minorHAnsi"/>
                <w:b/>
                <w:bCs/>
              </w:rPr>
            </w:pPr>
            <w:r w:rsidRPr="00FB794B">
              <w:rPr>
                <w:rFonts w:ascii="Karla" w:hAnsi="Karla" w:cstheme="minorHAnsi"/>
                <w:b/>
              </w:rPr>
              <w:t>“Supplemental Agreement”</w:t>
            </w:r>
          </w:p>
        </w:tc>
        <w:tc>
          <w:tcPr>
            <w:tcW w:w="6798" w:type="dxa"/>
          </w:tcPr>
          <w:p w14:paraId="6F72DBFF" w14:textId="41D53DF7" w:rsidR="0083036C" w:rsidRPr="00FB794B" w:rsidRDefault="0082125A" w:rsidP="00320436">
            <w:pPr>
              <w:rPr>
                <w:rFonts w:ascii="Karla" w:hAnsi="Karla" w:cstheme="minorHAnsi"/>
              </w:rPr>
            </w:pPr>
            <w:r w:rsidRPr="00FB794B">
              <w:rPr>
                <w:rFonts w:ascii="Karla" w:hAnsi="Karla" w:cstheme="minorHAnsi"/>
              </w:rPr>
              <w:t>means a supplemental agreement which is governed by the terms of this Agreement, specifying the details of the Service and associated commercial terms, Minimum Period of Service and Charges.</w:t>
            </w:r>
          </w:p>
        </w:tc>
      </w:tr>
      <w:tr w:rsidR="0083036C" w:rsidRPr="00FB794B" w14:paraId="20195746" w14:textId="77777777" w:rsidTr="00641518">
        <w:tc>
          <w:tcPr>
            <w:tcW w:w="3397" w:type="dxa"/>
          </w:tcPr>
          <w:p w14:paraId="482180DB" w14:textId="3205F3A1" w:rsidR="0083036C" w:rsidRPr="00FB794B" w:rsidRDefault="0082125A" w:rsidP="00320436">
            <w:pPr>
              <w:rPr>
                <w:rFonts w:ascii="Karla" w:hAnsi="Karla" w:cstheme="minorHAnsi"/>
              </w:rPr>
            </w:pPr>
            <w:r w:rsidRPr="00FB794B">
              <w:rPr>
                <w:rFonts w:ascii="Karla" w:hAnsi="Karla" w:cstheme="minorHAnsi"/>
                <w:b/>
              </w:rPr>
              <w:t>“Paying Party”</w:t>
            </w:r>
          </w:p>
        </w:tc>
        <w:tc>
          <w:tcPr>
            <w:tcW w:w="6798" w:type="dxa"/>
          </w:tcPr>
          <w:p w14:paraId="48592CD2" w14:textId="63091740" w:rsidR="0083036C" w:rsidRPr="00FB794B" w:rsidRDefault="0082125A" w:rsidP="00320436">
            <w:pPr>
              <w:rPr>
                <w:rFonts w:ascii="Karla" w:hAnsi="Karla" w:cstheme="minorHAnsi"/>
              </w:rPr>
            </w:pPr>
            <w:r w:rsidRPr="00FB794B">
              <w:rPr>
                <w:rFonts w:ascii="Karla" w:hAnsi="Karla" w:cstheme="minorHAnsi"/>
              </w:rPr>
              <w:t>The Party that pays or is held to pay for the Charges under the Agreement</w:t>
            </w:r>
          </w:p>
        </w:tc>
      </w:tr>
      <w:tr w:rsidR="0083036C" w:rsidRPr="00FB794B" w14:paraId="3F46C2FC" w14:textId="77777777" w:rsidTr="00641518">
        <w:tc>
          <w:tcPr>
            <w:tcW w:w="3397" w:type="dxa"/>
          </w:tcPr>
          <w:p w14:paraId="0735C9E3" w14:textId="296AAF8B" w:rsidR="0083036C" w:rsidRPr="00FB794B" w:rsidRDefault="0082125A" w:rsidP="00320436">
            <w:pPr>
              <w:rPr>
                <w:rFonts w:ascii="Karla" w:hAnsi="Karla" w:cstheme="minorHAnsi"/>
                <w:b/>
                <w:bCs/>
              </w:rPr>
            </w:pPr>
            <w:r w:rsidRPr="00FB794B">
              <w:rPr>
                <w:rFonts w:ascii="Karla" w:hAnsi="Karla" w:cstheme="minorHAnsi"/>
                <w:b/>
                <w:bCs/>
              </w:rPr>
              <w:t>“Point of Interconnection/POI”</w:t>
            </w:r>
          </w:p>
        </w:tc>
        <w:tc>
          <w:tcPr>
            <w:tcW w:w="6798" w:type="dxa"/>
          </w:tcPr>
          <w:p w14:paraId="358EB872" w14:textId="66956A2F" w:rsidR="0083036C" w:rsidRPr="00FB794B" w:rsidRDefault="0082125A" w:rsidP="00320436">
            <w:pPr>
              <w:rPr>
                <w:rFonts w:ascii="Karla" w:hAnsi="Karla" w:cstheme="minorHAnsi"/>
              </w:rPr>
            </w:pPr>
            <w:r w:rsidRPr="00FB794B">
              <w:rPr>
                <w:rFonts w:ascii="Karla" w:hAnsi="Karla" w:cstheme="minorHAnsi"/>
              </w:rPr>
              <w:t>A physical point where the Networks of both Parties are interconnected for the provision of service(s) as specified in Annex A. The POI is the boundary between the Enet and Customer domains of responsibility.</w:t>
            </w:r>
          </w:p>
        </w:tc>
      </w:tr>
      <w:tr w:rsidR="0083036C" w:rsidRPr="00FB794B" w14:paraId="68CF0C4F" w14:textId="77777777" w:rsidTr="00641518">
        <w:tc>
          <w:tcPr>
            <w:tcW w:w="3397" w:type="dxa"/>
          </w:tcPr>
          <w:p w14:paraId="18B301A9" w14:textId="4FAC2CEC" w:rsidR="0083036C" w:rsidRPr="00FB794B" w:rsidRDefault="0082125A" w:rsidP="00320436">
            <w:pPr>
              <w:rPr>
                <w:rFonts w:ascii="Karla" w:hAnsi="Karla" w:cstheme="minorHAnsi"/>
                <w:b/>
                <w:bCs/>
              </w:rPr>
            </w:pPr>
            <w:r w:rsidRPr="00FB794B">
              <w:rPr>
                <w:rFonts w:ascii="Karla" w:hAnsi="Karla" w:cstheme="minorHAnsi"/>
                <w:b/>
                <w:bCs/>
              </w:rPr>
              <w:t>“Port, Ported and Porting”</w:t>
            </w:r>
          </w:p>
        </w:tc>
        <w:tc>
          <w:tcPr>
            <w:tcW w:w="6798" w:type="dxa"/>
          </w:tcPr>
          <w:p w14:paraId="26536825" w14:textId="6B6F7DDC" w:rsidR="0083036C" w:rsidRPr="00FB794B" w:rsidRDefault="0082125A" w:rsidP="00320436">
            <w:pPr>
              <w:rPr>
                <w:rFonts w:ascii="Karla" w:hAnsi="Karla" w:cstheme="minorHAnsi"/>
              </w:rPr>
            </w:pPr>
            <w:r w:rsidRPr="00FB794B">
              <w:rPr>
                <w:rFonts w:ascii="Karla" w:hAnsi="Karla" w:cstheme="minorHAnsi"/>
              </w:rPr>
              <w:t>the process of transferring a Non-Geographic Number or a Geographic Number from one Network to another</w:t>
            </w:r>
            <w:r w:rsidR="002601C4" w:rsidRPr="00FB794B">
              <w:rPr>
                <w:rFonts w:ascii="Karla" w:hAnsi="Karla" w:cstheme="minorHAnsi"/>
              </w:rPr>
              <w:t>.</w:t>
            </w:r>
          </w:p>
        </w:tc>
      </w:tr>
      <w:tr w:rsidR="0083036C" w:rsidRPr="00FB794B" w14:paraId="44C784CA" w14:textId="77777777" w:rsidTr="00641518">
        <w:tc>
          <w:tcPr>
            <w:tcW w:w="3397" w:type="dxa"/>
          </w:tcPr>
          <w:p w14:paraId="6A182DBB" w14:textId="089D45FE" w:rsidR="0083036C" w:rsidRPr="00FB794B" w:rsidRDefault="0082125A" w:rsidP="00320436">
            <w:pPr>
              <w:rPr>
                <w:rFonts w:ascii="Karla" w:hAnsi="Karla" w:cstheme="minorHAnsi"/>
                <w:b/>
                <w:bCs/>
              </w:rPr>
            </w:pPr>
            <w:r w:rsidRPr="00FB794B">
              <w:rPr>
                <w:rFonts w:ascii="Karla" w:hAnsi="Karla" w:cstheme="minorHAnsi"/>
                <w:b/>
                <w:bCs/>
              </w:rPr>
              <w:t>“Rate Card”</w:t>
            </w:r>
          </w:p>
        </w:tc>
        <w:tc>
          <w:tcPr>
            <w:tcW w:w="6798" w:type="dxa"/>
          </w:tcPr>
          <w:p w14:paraId="3C9F4284" w14:textId="5DE0B7C8" w:rsidR="0083036C" w:rsidRPr="00FB794B" w:rsidRDefault="0082125A" w:rsidP="00320436">
            <w:pPr>
              <w:rPr>
                <w:rFonts w:ascii="Karla" w:hAnsi="Karla" w:cstheme="minorHAnsi"/>
              </w:rPr>
            </w:pPr>
            <w:r w:rsidRPr="00FB794B">
              <w:rPr>
                <w:rFonts w:ascii="Karla" w:hAnsi="Karla" w:cstheme="minorHAnsi"/>
              </w:rPr>
              <w:t>Means the last issued version of the rate card setting out Call charges to be paid to the Party providing the Service.  The Rate Card will be updated regularly throughout the term of the Agreement.</w:t>
            </w:r>
          </w:p>
        </w:tc>
      </w:tr>
      <w:tr w:rsidR="0083036C" w:rsidRPr="00FB794B" w14:paraId="1796B052" w14:textId="77777777" w:rsidTr="00641518">
        <w:tc>
          <w:tcPr>
            <w:tcW w:w="3397" w:type="dxa"/>
          </w:tcPr>
          <w:p w14:paraId="353E141F" w14:textId="3DD9811D" w:rsidR="0083036C" w:rsidRPr="00FB794B" w:rsidRDefault="0082125A" w:rsidP="00320436">
            <w:pPr>
              <w:rPr>
                <w:rFonts w:ascii="Karla" w:hAnsi="Karla" w:cstheme="minorHAnsi"/>
                <w:b/>
                <w:bCs/>
              </w:rPr>
            </w:pPr>
            <w:r w:rsidRPr="00FB794B">
              <w:rPr>
                <w:rFonts w:ascii="Karla" w:hAnsi="Karla" w:cstheme="minorHAnsi"/>
                <w:b/>
                <w:bCs/>
              </w:rPr>
              <w:t>“Ready for Service Date”</w:t>
            </w:r>
          </w:p>
        </w:tc>
        <w:tc>
          <w:tcPr>
            <w:tcW w:w="6798" w:type="dxa"/>
          </w:tcPr>
          <w:p w14:paraId="2996C1D4" w14:textId="6B24C63B" w:rsidR="0083036C" w:rsidRPr="00FB794B" w:rsidRDefault="0082125A" w:rsidP="00320436">
            <w:pPr>
              <w:rPr>
                <w:rFonts w:ascii="Karla" w:hAnsi="Karla" w:cstheme="minorHAnsi"/>
              </w:rPr>
            </w:pPr>
            <w:r w:rsidRPr="00FB794B">
              <w:rPr>
                <w:rFonts w:ascii="Karla" w:hAnsi="Karla" w:cstheme="minorHAnsi"/>
              </w:rPr>
              <w:t>The date agreed between the Parties by which the Service(s) will be ready for use to be no later than an agreed date.</w:t>
            </w:r>
          </w:p>
        </w:tc>
      </w:tr>
      <w:tr w:rsidR="0083036C" w:rsidRPr="00FB794B" w14:paraId="2C7ABFA7" w14:textId="77777777" w:rsidTr="00641518">
        <w:tc>
          <w:tcPr>
            <w:tcW w:w="3397" w:type="dxa"/>
          </w:tcPr>
          <w:p w14:paraId="0AF6E626" w14:textId="167A6BDE" w:rsidR="0083036C" w:rsidRPr="00FB794B" w:rsidRDefault="0082125A" w:rsidP="00320436">
            <w:pPr>
              <w:rPr>
                <w:rFonts w:ascii="Karla" w:hAnsi="Karla" w:cstheme="minorHAnsi"/>
              </w:rPr>
            </w:pPr>
            <w:r w:rsidRPr="00FB794B">
              <w:rPr>
                <w:rFonts w:ascii="Karla" w:hAnsi="Karla" w:cstheme="minorHAnsi"/>
                <w:b/>
              </w:rPr>
              <w:t>“Receiving Party”</w:t>
            </w:r>
          </w:p>
        </w:tc>
        <w:tc>
          <w:tcPr>
            <w:tcW w:w="6798" w:type="dxa"/>
          </w:tcPr>
          <w:p w14:paraId="3CE807A9" w14:textId="358E64C0" w:rsidR="0083036C" w:rsidRPr="00FB794B" w:rsidRDefault="0082125A" w:rsidP="00320436">
            <w:pPr>
              <w:rPr>
                <w:rFonts w:ascii="Karla" w:hAnsi="Karla" w:cstheme="minorHAnsi"/>
              </w:rPr>
            </w:pPr>
            <w:r w:rsidRPr="00FB794B">
              <w:rPr>
                <w:rFonts w:ascii="Karla" w:hAnsi="Karla" w:cstheme="minorHAnsi"/>
              </w:rPr>
              <w:t>A Party who received any information, a notice and/ or invoice from the other Party in relation to the Agreement.</w:t>
            </w:r>
          </w:p>
        </w:tc>
      </w:tr>
      <w:tr w:rsidR="0083036C" w:rsidRPr="00FB794B" w14:paraId="0478B8DA" w14:textId="77777777" w:rsidTr="00641518">
        <w:tc>
          <w:tcPr>
            <w:tcW w:w="3397" w:type="dxa"/>
          </w:tcPr>
          <w:p w14:paraId="7C173AAA" w14:textId="578334F7" w:rsidR="0083036C" w:rsidRPr="00FB794B" w:rsidRDefault="0082125A" w:rsidP="00320436">
            <w:pPr>
              <w:rPr>
                <w:rFonts w:ascii="Karla" w:hAnsi="Karla" w:cstheme="minorHAnsi"/>
                <w:b/>
                <w:bCs/>
              </w:rPr>
            </w:pPr>
            <w:r w:rsidRPr="00FB794B">
              <w:rPr>
                <w:rFonts w:ascii="Karla" w:hAnsi="Karla" w:cstheme="minorHAnsi"/>
                <w:b/>
                <w:bCs/>
              </w:rPr>
              <w:t>"Recipient Operator"</w:t>
            </w:r>
          </w:p>
        </w:tc>
        <w:tc>
          <w:tcPr>
            <w:tcW w:w="6798" w:type="dxa"/>
          </w:tcPr>
          <w:p w14:paraId="22327329" w14:textId="1C5D61BA" w:rsidR="0083036C" w:rsidRPr="00FB794B" w:rsidRDefault="0082125A" w:rsidP="00320436">
            <w:pPr>
              <w:rPr>
                <w:rFonts w:ascii="Karla" w:hAnsi="Karla" w:cstheme="minorHAnsi"/>
              </w:rPr>
            </w:pPr>
            <w:r w:rsidRPr="00FB794B">
              <w:rPr>
                <w:rFonts w:ascii="Karla" w:hAnsi="Karla" w:cstheme="minorHAnsi"/>
              </w:rPr>
              <w:t>is defined as the Operator in whose Network the ported number is after the Port has taken place.</w:t>
            </w:r>
          </w:p>
        </w:tc>
      </w:tr>
      <w:tr w:rsidR="0083036C" w:rsidRPr="00FB794B" w14:paraId="59B21565" w14:textId="77777777" w:rsidTr="00641518">
        <w:tc>
          <w:tcPr>
            <w:tcW w:w="3397" w:type="dxa"/>
          </w:tcPr>
          <w:p w14:paraId="26582537" w14:textId="774D63F3" w:rsidR="0083036C" w:rsidRPr="00FB794B" w:rsidRDefault="0082125A" w:rsidP="00320436">
            <w:pPr>
              <w:rPr>
                <w:rFonts w:ascii="Karla" w:hAnsi="Karla" w:cstheme="minorHAnsi"/>
              </w:rPr>
            </w:pPr>
            <w:r w:rsidRPr="00FB794B">
              <w:rPr>
                <w:rFonts w:ascii="Karla" w:hAnsi="Karla" w:cstheme="minorHAnsi"/>
                <w:b/>
              </w:rPr>
              <w:t>“Retention Rate”</w:t>
            </w:r>
          </w:p>
        </w:tc>
        <w:tc>
          <w:tcPr>
            <w:tcW w:w="6798" w:type="dxa"/>
          </w:tcPr>
          <w:p w14:paraId="1E98744B" w14:textId="32E01636" w:rsidR="0083036C" w:rsidRPr="00FB794B" w:rsidRDefault="0082125A" w:rsidP="00320436">
            <w:pPr>
              <w:rPr>
                <w:rFonts w:ascii="Karla" w:hAnsi="Karla" w:cstheme="minorHAnsi"/>
              </w:rPr>
            </w:pPr>
            <w:r w:rsidRPr="00FB794B">
              <w:rPr>
                <w:rFonts w:ascii="Karla" w:hAnsi="Karla" w:cstheme="minorHAnsi"/>
              </w:rPr>
              <w:t>means the appropriate amount of revenue collected for the call that can be retained by Enet as the originating Operator.</w:t>
            </w:r>
          </w:p>
        </w:tc>
      </w:tr>
      <w:tr w:rsidR="0083036C" w:rsidRPr="00FB794B" w14:paraId="1501FD0B" w14:textId="77777777" w:rsidTr="00641518">
        <w:tc>
          <w:tcPr>
            <w:tcW w:w="3397" w:type="dxa"/>
          </w:tcPr>
          <w:p w14:paraId="1FEBADB8" w14:textId="4BDF3561" w:rsidR="0083036C" w:rsidRPr="00FB794B" w:rsidRDefault="0082125A" w:rsidP="00320436">
            <w:pPr>
              <w:rPr>
                <w:rFonts w:ascii="Karla" w:hAnsi="Karla" w:cstheme="minorHAnsi"/>
              </w:rPr>
            </w:pPr>
            <w:r w:rsidRPr="00FB794B">
              <w:rPr>
                <w:rFonts w:ascii="Karla" w:hAnsi="Karla" w:cstheme="minorHAnsi"/>
                <w:b/>
              </w:rPr>
              <w:t>“Route”</w:t>
            </w:r>
          </w:p>
        </w:tc>
        <w:tc>
          <w:tcPr>
            <w:tcW w:w="6798" w:type="dxa"/>
          </w:tcPr>
          <w:p w14:paraId="2F742025" w14:textId="575365F9" w:rsidR="0083036C" w:rsidRPr="00FB794B" w:rsidRDefault="0082125A" w:rsidP="00320436">
            <w:pPr>
              <w:rPr>
                <w:rFonts w:ascii="Karla" w:hAnsi="Karla" w:cstheme="minorHAnsi"/>
              </w:rPr>
            </w:pPr>
            <w:r w:rsidRPr="00FB794B">
              <w:rPr>
                <w:rFonts w:ascii="Karla" w:hAnsi="Karla" w:cstheme="minorHAnsi"/>
              </w:rPr>
              <w:t>Medium through which voice traffic is transmitted.</w:t>
            </w:r>
          </w:p>
        </w:tc>
      </w:tr>
      <w:tr w:rsidR="0083036C" w:rsidRPr="00FB794B" w14:paraId="22E51FB4" w14:textId="77777777" w:rsidTr="00641518">
        <w:tc>
          <w:tcPr>
            <w:tcW w:w="3397" w:type="dxa"/>
          </w:tcPr>
          <w:p w14:paraId="08553B0F" w14:textId="17477E09" w:rsidR="0083036C" w:rsidRPr="00FB794B" w:rsidRDefault="0082125A" w:rsidP="00320436">
            <w:pPr>
              <w:rPr>
                <w:rFonts w:ascii="Karla" w:hAnsi="Karla" w:cstheme="minorHAnsi"/>
              </w:rPr>
            </w:pPr>
            <w:r w:rsidRPr="00FB794B">
              <w:rPr>
                <w:rFonts w:ascii="Karla" w:hAnsi="Karla" w:cstheme="minorHAnsi"/>
                <w:b/>
              </w:rPr>
              <w:lastRenderedPageBreak/>
              <w:t>“Settlement Rate”:</w:t>
            </w:r>
          </w:p>
        </w:tc>
        <w:tc>
          <w:tcPr>
            <w:tcW w:w="6798" w:type="dxa"/>
          </w:tcPr>
          <w:p w14:paraId="48C75A6F" w14:textId="46D1E9D1" w:rsidR="0083036C" w:rsidRPr="00FB794B" w:rsidRDefault="0082125A" w:rsidP="00320436">
            <w:pPr>
              <w:rPr>
                <w:rFonts w:ascii="Karla" w:hAnsi="Karla" w:cstheme="minorHAnsi"/>
              </w:rPr>
            </w:pPr>
            <w:r w:rsidRPr="00FB794B">
              <w:rPr>
                <w:rFonts w:ascii="Karla" w:hAnsi="Karla" w:cstheme="minorHAnsi"/>
              </w:rPr>
              <w:t>means the amount passed from Enet to The Operator for access to the service, for the origination and conveyance of a call. It is normally the difference between the revenue (usually gross retail revenue) collected minus the Retention Rate.</w:t>
            </w:r>
          </w:p>
        </w:tc>
      </w:tr>
      <w:tr w:rsidR="0083036C" w:rsidRPr="00FB794B" w14:paraId="18CD7B4A" w14:textId="77777777" w:rsidTr="00641518">
        <w:tc>
          <w:tcPr>
            <w:tcW w:w="3397" w:type="dxa"/>
          </w:tcPr>
          <w:p w14:paraId="4AFE0BE4" w14:textId="7607A2DE" w:rsidR="0083036C" w:rsidRPr="00FB794B" w:rsidRDefault="0082125A" w:rsidP="00320436">
            <w:pPr>
              <w:rPr>
                <w:rFonts w:ascii="Karla" w:hAnsi="Karla" w:cstheme="minorHAnsi"/>
              </w:rPr>
            </w:pPr>
            <w:r w:rsidRPr="00FB794B">
              <w:rPr>
                <w:rFonts w:ascii="Karla" w:hAnsi="Karla" w:cstheme="minorHAnsi"/>
                <w:b/>
                <w:bCs/>
              </w:rPr>
              <w:t>Service Data</w:t>
            </w:r>
          </w:p>
        </w:tc>
        <w:tc>
          <w:tcPr>
            <w:tcW w:w="6798" w:type="dxa"/>
          </w:tcPr>
          <w:p w14:paraId="0F1AF8F5" w14:textId="0DC2D138" w:rsidR="0083036C" w:rsidRPr="00FB794B" w:rsidRDefault="0082125A" w:rsidP="00320436">
            <w:pPr>
              <w:rPr>
                <w:rFonts w:ascii="Karla" w:hAnsi="Karla" w:cstheme="minorHAnsi"/>
              </w:rPr>
            </w:pPr>
            <w:r w:rsidRPr="00FB794B">
              <w:rPr>
                <w:rFonts w:ascii="Karla" w:hAnsi="Karla" w:cstheme="minorHAnsi"/>
              </w:rPr>
              <w:t>means any data provided or made available by either  Party to the other Party that is required to run the Service(s)  under or in accordance with this Interconnect Agreement.</w:t>
            </w:r>
          </w:p>
        </w:tc>
      </w:tr>
      <w:tr w:rsidR="0083036C" w:rsidRPr="00FB794B" w14:paraId="72E3CC89" w14:textId="77777777" w:rsidTr="00641518">
        <w:tc>
          <w:tcPr>
            <w:tcW w:w="3397" w:type="dxa"/>
          </w:tcPr>
          <w:p w14:paraId="1DFF86C6" w14:textId="42FA619D" w:rsidR="0083036C" w:rsidRPr="00FB794B" w:rsidRDefault="0082125A" w:rsidP="00320436">
            <w:pPr>
              <w:rPr>
                <w:rFonts w:ascii="Karla" w:hAnsi="Karla" w:cstheme="minorHAnsi"/>
              </w:rPr>
            </w:pPr>
            <w:r w:rsidRPr="00FB794B">
              <w:rPr>
                <w:rFonts w:ascii="Karla" w:hAnsi="Karla" w:cstheme="minorHAnsi"/>
                <w:b/>
              </w:rPr>
              <w:t>“Service Description”</w:t>
            </w:r>
          </w:p>
        </w:tc>
        <w:tc>
          <w:tcPr>
            <w:tcW w:w="6798" w:type="dxa"/>
          </w:tcPr>
          <w:p w14:paraId="6EE218F1" w14:textId="71F174F2" w:rsidR="0083036C" w:rsidRPr="00FB794B" w:rsidRDefault="0082125A" w:rsidP="00320436">
            <w:pPr>
              <w:rPr>
                <w:rFonts w:ascii="Karla" w:hAnsi="Karla" w:cstheme="minorHAnsi"/>
              </w:rPr>
            </w:pPr>
            <w:r w:rsidRPr="00FB794B">
              <w:rPr>
                <w:rFonts w:ascii="Karla" w:hAnsi="Karla" w:cstheme="minorHAnsi"/>
              </w:rPr>
              <w:t>means the details of each Service provided under this Interconnect Agreement, as set out in Annex A.</w:t>
            </w:r>
          </w:p>
        </w:tc>
      </w:tr>
      <w:tr w:rsidR="0083036C" w:rsidRPr="00FB794B" w14:paraId="380A874D" w14:textId="77777777" w:rsidTr="00641518">
        <w:tc>
          <w:tcPr>
            <w:tcW w:w="3397" w:type="dxa"/>
          </w:tcPr>
          <w:p w14:paraId="282A8EB2" w14:textId="2F94682F" w:rsidR="0083036C" w:rsidRPr="00FB794B" w:rsidRDefault="0082125A" w:rsidP="00320436">
            <w:pPr>
              <w:rPr>
                <w:rFonts w:ascii="Karla" w:hAnsi="Karla" w:cstheme="minorHAnsi"/>
              </w:rPr>
            </w:pPr>
            <w:r w:rsidRPr="00FB794B">
              <w:rPr>
                <w:rFonts w:ascii="Karla" w:hAnsi="Karla" w:cstheme="minorHAnsi"/>
                <w:b/>
              </w:rPr>
              <w:t>“Service(s)”</w:t>
            </w:r>
          </w:p>
        </w:tc>
        <w:tc>
          <w:tcPr>
            <w:tcW w:w="6798" w:type="dxa"/>
          </w:tcPr>
          <w:p w14:paraId="03B0FDF0" w14:textId="2EDA4062" w:rsidR="0083036C" w:rsidRPr="00FB794B" w:rsidRDefault="0082125A" w:rsidP="00320436">
            <w:pPr>
              <w:rPr>
                <w:rFonts w:ascii="Karla" w:hAnsi="Karla" w:cstheme="minorHAnsi"/>
              </w:rPr>
            </w:pPr>
            <w:r w:rsidRPr="00FB794B">
              <w:rPr>
                <w:rFonts w:ascii="Karla" w:hAnsi="Karla" w:cstheme="minorHAnsi"/>
              </w:rPr>
              <w:t>The services to be provided between the Parties as is more fully set out in Annex A.</w:t>
            </w:r>
          </w:p>
        </w:tc>
      </w:tr>
      <w:tr w:rsidR="0083036C" w:rsidRPr="00FB794B" w14:paraId="3EAD3C77" w14:textId="77777777" w:rsidTr="00641518">
        <w:tc>
          <w:tcPr>
            <w:tcW w:w="3397" w:type="dxa"/>
          </w:tcPr>
          <w:p w14:paraId="06F567C6" w14:textId="69BB468E" w:rsidR="0083036C" w:rsidRPr="00FB794B" w:rsidRDefault="0082125A" w:rsidP="00320436">
            <w:pPr>
              <w:rPr>
                <w:rFonts w:ascii="Karla" w:hAnsi="Karla" w:cstheme="minorHAnsi"/>
              </w:rPr>
            </w:pPr>
            <w:r w:rsidRPr="00FB794B">
              <w:rPr>
                <w:rFonts w:ascii="Karla" w:hAnsi="Karla" w:cstheme="minorHAnsi"/>
                <w:b/>
              </w:rPr>
              <w:t>“Service Provider Party”</w:t>
            </w:r>
          </w:p>
        </w:tc>
        <w:tc>
          <w:tcPr>
            <w:tcW w:w="6798" w:type="dxa"/>
          </w:tcPr>
          <w:p w14:paraId="0F9ABF65" w14:textId="1C216198" w:rsidR="0083036C" w:rsidRPr="00FB794B" w:rsidRDefault="0082125A" w:rsidP="00320436">
            <w:pPr>
              <w:rPr>
                <w:rFonts w:ascii="Karla" w:hAnsi="Karla" w:cstheme="minorHAnsi"/>
              </w:rPr>
            </w:pPr>
            <w:r w:rsidRPr="00FB794B">
              <w:rPr>
                <w:rFonts w:ascii="Karla" w:hAnsi="Karla" w:cstheme="minorHAnsi"/>
              </w:rPr>
              <w:t>means the party providing a service to the other party</w:t>
            </w:r>
          </w:p>
        </w:tc>
      </w:tr>
      <w:tr w:rsidR="0083036C" w:rsidRPr="00FB794B" w14:paraId="17C7BA5D" w14:textId="77777777" w:rsidTr="00641518">
        <w:tc>
          <w:tcPr>
            <w:tcW w:w="3397" w:type="dxa"/>
          </w:tcPr>
          <w:p w14:paraId="16F5729B" w14:textId="5C325888" w:rsidR="0083036C" w:rsidRPr="00FB794B" w:rsidRDefault="0082125A" w:rsidP="00320436">
            <w:pPr>
              <w:rPr>
                <w:rFonts w:ascii="Karla" w:hAnsi="Karla" w:cstheme="minorHAnsi"/>
              </w:rPr>
            </w:pPr>
            <w:r w:rsidRPr="00FB794B">
              <w:rPr>
                <w:rFonts w:ascii="Karla" w:hAnsi="Karla" w:cstheme="minorHAnsi"/>
                <w:b/>
              </w:rPr>
              <w:t>“SIP” or “SIP-I”</w:t>
            </w:r>
          </w:p>
        </w:tc>
        <w:tc>
          <w:tcPr>
            <w:tcW w:w="6798" w:type="dxa"/>
          </w:tcPr>
          <w:p w14:paraId="613A61D3" w14:textId="43B56856" w:rsidR="0083036C" w:rsidRPr="00FB794B" w:rsidRDefault="0082125A" w:rsidP="00320436">
            <w:pPr>
              <w:rPr>
                <w:rFonts w:ascii="Karla" w:hAnsi="Karla" w:cstheme="minorHAnsi"/>
              </w:rPr>
            </w:pPr>
            <w:r w:rsidRPr="00FB794B">
              <w:rPr>
                <w:rFonts w:ascii="Karla" w:hAnsi="Karla" w:cstheme="minorHAnsi"/>
              </w:rPr>
              <w:t>IP-based interconnect paths</w:t>
            </w:r>
          </w:p>
        </w:tc>
      </w:tr>
      <w:tr w:rsidR="0083036C" w:rsidRPr="00FB794B" w14:paraId="2818943E" w14:textId="77777777" w:rsidTr="00641518">
        <w:tc>
          <w:tcPr>
            <w:tcW w:w="3397" w:type="dxa"/>
          </w:tcPr>
          <w:p w14:paraId="64454C0A" w14:textId="510A3A9C" w:rsidR="0083036C" w:rsidRPr="00FB794B" w:rsidRDefault="0082125A" w:rsidP="00320436">
            <w:pPr>
              <w:rPr>
                <w:rFonts w:ascii="Karla" w:hAnsi="Karla" w:cstheme="minorHAnsi"/>
              </w:rPr>
            </w:pPr>
            <w:r w:rsidRPr="00FB794B">
              <w:rPr>
                <w:rFonts w:ascii="Karla" w:hAnsi="Karla" w:cstheme="minorHAnsi"/>
                <w:b/>
              </w:rPr>
              <w:t>“Technical Plan”</w:t>
            </w:r>
          </w:p>
        </w:tc>
        <w:tc>
          <w:tcPr>
            <w:tcW w:w="6798" w:type="dxa"/>
          </w:tcPr>
          <w:p w14:paraId="5182F5B2" w14:textId="346F11DC" w:rsidR="0083036C" w:rsidRPr="00FB794B" w:rsidRDefault="0082125A" w:rsidP="00320436">
            <w:pPr>
              <w:rPr>
                <w:rFonts w:ascii="Karla" w:hAnsi="Karla" w:cstheme="minorHAnsi"/>
              </w:rPr>
            </w:pPr>
            <w:r w:rsidRPr="00FB794B">
              <w:rPr>
                <w:rFonts w:ascii="Karla" w:hAnsi="Karla" w:cstheme="minorHAnsi"/>
              </w:rPr>
              <w:t>means the mutually agreed document (that is subject to change from time to time) setting out the technical configurations and the standards and methods of operation to be used by the Parties</w:t>
            </w:r>
          </w:p>
        </w:tc>
      </w:tr>
      <w:tr w:rsidR="0083036C" w:rsidRPr="00FB794B" w14:paraId="3484EB97" w14:textId="77777777" w:rsidTr="00641518">
        <w:tc>
          <w:tcPr>
            <w:tcW w:w="3397" w:type="dxa"/>
          </w:tcPr>
          <w:p w14:paraId="51FBDB8D" w14:textId="4DD566E7" w:rsidR="0083036C" w:rsidRPr="00FB794B" w:rsidRDefault="0082125A" w:rsidP="00320436">
            <w:pPr>
              <w:rPr>
                <w:rFonts w:ascii="Karla" w:hAnsi="Karla" w:cstheme="minorHAnsi"/>
              </w:rPr>
            </w:pPr>
            <w:r w:rsidRPr="00FB794B">
              <w:rPr>
                <w:rFonts w:ascii="Karla" w:hAnsi="Karla" w:cstheme="minorHAnsi"/>
                <w:b/>
              </w:rPr>
              <w:t>“VAT”</w:t>
            </w:r>
          </w:p>
        </w:tc>
        <w:tc>
          <w:tcPr>
            <w:tcW w:w="6798" w:type="dxa"/>
          </w:tcPr>
          <w:p w14:paraId="46227F92" w14:textId="18ABAEED" w:rsidR="0083036C" w:rsidRPr="00FB794B" w:rsidRDefault="0082125A" w:rsidP="0082125A">
            <w:pPr>
              <w:pStyle w:val="Definitions"/>
              <w:rPr>
                <w:rFonts w:ascii="Karla" w:hAnsi="Karla" w:cstheme="minorHAnsi"/>
                <w:sz w:val="20"/>
                <w:szCs w:val="20"/>
              </w:rPr>
            </w:pPr>
            <w:r w:rsidRPr="00FB794B">
              <w:rPr>
                <w:rFonts w:ascii="Karla" w:hAnsi="Karla" w:cstheme="minorHAnsi"/>
                <w:sz w:val="20"/>
                <w:szCs w:val="20"/>
              </w:rPr>
              <w:t>Value Added Tax</w:t>
            </w:r>
          </w:p>
        </w:tc>
      </w:tr>
    </w:tbl>
    <w:p w14:paraId="6750567A" w14:textId="77777777" w:rsidR="0083036C" w:rsidRPr="00FB794B" w:rsidRDefault="0083036C" w:rsidP="00320436">
      <w:pPr>
        <w:rPr>
          <w:rFonts w:ascii="Karla" w:hAnsi="Karla" w:cstheme="minorHAnsi"/>
        </w:rPr>
      </w:pPr>
    </w:p>
    <w:p w14:paraId="6BC16668" w14:textId="77777777" w:rsidR="00320436" w:rsidRPr="00FB794B" w:rsidRDefault="00320436" w:rsidP="00320436">
      <w:pPr>
        <w:rPr>
          <w:rFonts w:ascii="Karla" w:hAnsi="Karla" w:cstheme="minorHAnsi"/>
        </w:rPr>
      </w:pPr>
    </w:p>
    <w:p w14:paraId="51B0D80F" w14:textId="77777777" w:rsidR="00E61009" w:rsidRPr="00FB794B" w:rsidRDefault="00E61009" w:rsidP="008E58C2">
      <w:pPr>
        <w:pStyle w:val="PSABody"/>
        <w:rPr>
          <w:rFonts w:ascii="Karla" w:hAnsi="Karla"/>
        </w:rPr>
      </w:pPr>
      <w:r w:rsidRPr="00FB794B">
        <w:rPr>
          <w:rFonts w:ascii="Karla" w:hAnsi="Karla" w:cstheme="minorHAnsi"/>
        </w:rPr>
        <w:br w:type="page"/>
      </w:r>
    </w:p>
    <w:sectPr w:rsidR="00E61009" w:rsidRPr="00FB794B" w:rsidSect="00E61009">
      <w:headerReference w:type="default" r:id="rId13"/>
      <w:footerReference w:type="default" r:id="rId14"/>
      <w:headerReference w:type="first" r:id="rId15"/>
      <w:footerReference w:type="first" r:id="rId16"/>
      <w:pgSz w:w="11907" w:h="16839" w:code="9"/>
      <w:pgMar w:top="1440" w:right="851" w:bottom="1440" w:left="851" w:header="425"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07054" w14:textId="77777777" w:rsidR="00713B3F" w:rsidRDefault="00713B3F" w:rsidP="00577220">
      <w:pPr>
        <w:spacing w:before="0" w:after="0"/>
      </w:pPr>
      <w:r>
        <w:separator/>
      </w:r>
    </w:p>
  </w:endnote>
  <w:endnote w:type="continuationSeparator" w:id="0">
    <w:p w14:paraId="53FB8E10" w14:textId="77777777" w:rsidR="00713B3F" w:rsidRDefault="00713B3F" w:rsidP="00577220">
      <w:pPr>
        <w:spacing w:before="0" w:after="0"/>
      </w:pPr>
      <w:r>
        <w:continuationSeparator/>
      </w:r>
    </w:p>
  </w:endnote>
  <w:endnote w:type="continuationNotice" w:id="1">
    <w:p w14:paraId="4CA1A201" w14:textId="77777777" w:rsidR="00713B3F" w:rsidRDefault="00713B3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Karla">
    <w:charset w:val="00"/>
    <w:family w:val="auto"/>
    <w:pitch w:val="variable"/>
    <w:sig w:usb0="A00000EF" w:usb1="4000205B" w:usb2="00000000" w:usb3="00000000" w:csb0="00000093" w:csb1="00000000"/>
  </w:font>
  <w:font w:name="Rubi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63" w:type="dxa"/>
      <w:jc w:val="center"/>
      <w:tblBorders>
        <w:top w:val="single" w:sz="8" w:space="0" w:color="5514B4"/>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7"/>
      <w:gridCol w:w="1566"/>
    </w:tblGrid>
    <w:tr w:rsidR="00645232" w:rsidRPr="00E04D5F" w14:paraId="51B0DA64" w14:textId="77777777" w:rsidTr="00E04D5F">
      <w:trPr>
        <w:trHeight w:val="1020"/>
        <w:jc w:val="center"/>
      </w:trPr>
      <w:tc>
        <w:tcPr>
          <w:tcW w:w="0" w:type="auto"/>
          <w:vAlign w:val="center"/>
        </w:tcPr>
        <w:p w14:paraId="0AA27AC8" w14:textId="77777777" w:rsidR="00FB794B" w:rsidRPr="007538F0" w:rsidRDefault="00FB794B" w:rsidP="00FB794B">
          <w:pPr>
            <w:pStyle w:val="Footer"/>
            <w:rPr>
              <w:rFonts w:ascii="Rubik" w:hAnsi="Rubik"/>
              <w:color w:val="007681"/>
              <w:sz w:val="18"/>
              <w:szCs w:val="18"/>
            </w:rPr>
          </w:pPr>
          <w:r w:rsidRPr="007538F0">
            <w:rPr>
              <w:rFonts w:ascii="Rubik" w:hAnsi="Rubik"/>
              <w:color w:val="007681"/>
              <w:sz w:val="18"/>
              <w:szCs w:val="18"/>
            </w:rPr>
            <w:t>Confidential</w:t>
          </w:r>
        </w:p>
        <w:p w14:paraId="164D0F85" w14:textId="77777777" w:rsidR="00FB794B" w:rsidRPr="007538F0" w:rsidRDefault="00FB794B" w:rsidP="00FB794B">
          <w:pPr>
            <w:pStyle w:val="Footer"/>
            <w:rPr>
              <w:rFonts w:ascii="Rubik" w:hAnsi="Rubik"/>
              <w:color w:val="007681"/>
              <w:sz w:val="18"/>
              <w:szCs w:val="18"/>
            </w:rPr>
          </w:pPr>
          <w:r w:rsidRPr="007538F0">
            <w:rPr>
              <w:rFonts w:ascii="Rubik" w:hAnsi="Rubik"/>
              <w:color w:val="007681"/>
              <w:sz w:val="18"/>
              <w:szCs w:val="18"/>
            </w:rPr>
            <w:t>© Enet Communications Ltd 2026 V.7.2</w:t>
          </w:r>
        </w:p>
        <w:p w14:paraId="51B0DA62" w14:textId="25591206" w:rsidR="00645232" w:rsidRPr="00E04D5F" w:rsidRDefault="00FB794B" w:rsidP="00FB794B">
          <w:pPr>
            <w:pStyle w:val="PSABody"/>
            <w:spacing w:before="0" w:after="0"/>
            <w:jc w:val="left"/>
          </w:pPr>
          <w:r w:rsidRPr="009E374C">
            <w:rPr>
              <w:rFonts w:ascii="Rubik" w:hAnsi="Rubik"/>
              <w:noProof/>
              <w:color w:val="007681"/>
            </w:rPr>
            <w:fldChar w:fldCharType="begin"/>
          </w:r>
          <w:r w:rsidRPr="009E374C">
            <w:rPr>
              <w:rFonts w:ascii="Rubik" w:hAnsi="Rubik"/>
              <w:noProof/>
              <w:color w:val="007681"/>
            </w:rPr>
            <w:instrText xml:space="preserve"> FILENAME   \* MERGEFORMAT </w:instrText>
          </w:r>
          <w:r w:rsidRPr="009E374C">
            <w:rPr>
              <w:rFonts w:ascii="Rubik" w:hAnsi="Rubik"/>
              <w:noProof/>
              <w:color w:val="007681"/>
            </w:rPr>
            <w:fldChar w:fldCharType="separate"/>
          </w:r>
          <w:r w:rsidRPr="009E374C">
            <w:rPr>
              <w:rFonts w:ascii="Rubik" w:hAnsi="Rubik"/>
              <w:noProof/>
              <w:color w:val="007681"/>
            </w:rPr>
            <w:t>Enet Reference Interconnect Offer</w:t>
          </w:r>
          <w:r w:rsidRPr="009E374C">
            <w:rPr>
              <w:rFonts w:ascii="Rubik" w:hAnsi="Rubik"/>
              <w:noProof/>
              <w:color w:val="007681"/>
            </w:rPr>
            <w:fldChar w:fldCharType="end"/>
          </w:r>
        </w:p>
      </w:tc>
      <w:tc>
        <w:tcPr>
          <w:tcW w:w="1566" w:type="dxa"/>
          <w:vAlign w:val="center"/>
        </w:tcPr>
        <w:p w14:paraId="51B0DA63" w14:textId="77777777" w:rsidR="00645232" w:rsidRPr="00FB794B" w:rsidRDefault="00645232" w:rsidP="00645232">
          <w:pPr>
            <w:pStyle w:val="PSABody"/>
            <w:jc w:val="right"/>
            <w:rPr>
              <w:rFonts w:ascii="Rubik" w:hAnsi="Rubik"/>
              <w:color w:val="007681"/>
              <w:szCs w:val="18"/>
            </w:rPr>
          </w:pPr>
          <w:r w:rsidRPr="00FB794B">
            <w:rPr>
              <w:rFonts w:ascii="Rubik" w:hAnsi="Rubik"/>
              <w:color w:val="007681"/>
              <w:szCs w:val="18"/>
            </w:rPr>
            <w:t xml:space="preserve">Page </w:t>
          </w:r>
          <w:r w:rsidRPr="00FB794B">
            <w:rPr>
              <w:rFonts w:ascii="Rubik" w:hAnsi="Rubik"/>
              <w:color w:val="007681"/>
              <w:szCs w:val="18"/>
            </w:rPr>
            <w:fldChar w:fldCharType="begin"/>
          </w:r>
          <w:r w:rsidRPr="00FB794B">
            <w:rPr>
              <w:rFonts w:ascii="Rubik" w:hAnsi="Rubik"/>
              <w:color w:val="007681"/>
              <w:szCs w:val="18"/>
            </w:rPr>
            <w:instrText xml:space="preserve"> PAGE  \* Arabic  \* MERGEFORMAT </w:instrText>
          </w:r>
          <w:r w:rsidRPr="00FB794B">
            <w:rPr>
              <w:rFonts w:ascii="Rubik" w:hAnsi="Rubik"/>
              <w:color w:val="007681"/>
              <w:szCs w:val="18"/>
            </w:rPr>
            <w:fldChar w:fldCharType="separate"/>
          </w:r>
          <w:r w:rsidR="00E920DE" w:rsidRPr="00FB794B">
            <w:rPr>
              <w:rFonts w:ascii="Rubik" w:hAnsi="Rubik"/>
              <w:color w:val="007681"/>
              <w:szCs w:val="18"/>
            </w:rPr>
            <w:t>21</w:t>
          </w:r>
          <w:r w:rsidRPr="00FB794B">
            <w:rPr>
              <w:rFonts w:ascii="Rubik" w:hAnsi="Rubik"/>
              <w:color w:val="007681"/>
              <w:szCs w:val="18"/>
            </w:rPr>
            <w:fldChar w:fldCharType="end"/>
          </w:r>
          <w:r w:rsidRPr="00FB794B">
            <w:rPr>
              <w:rFonts w:ascii="Rubik" w:hAnsi="Rubik"/>
              <w:color w:val="007681"/>
              <w:szCs w:val="18"/>
            </w:rPr>
            <w:t xml:space="preserve"> of </w:t>
          </w:r>
          <w:r w:rsidR="00BB0BE9" w:rsidRPr="00FB794B">
            <w:rPr>
              <w:rFonts w:ascii="Rubik" w:hAnsi="Rubik"/>
              <w:color w:val="007681"/>
              <w:szCs w:val="18"/>
            </w:rPr>
            <w:fldChar w:fldCharType="begin"/>
          </w:r>
          <w:r w:rsidR="00BB0BE9" w:rsidRPr="00FB794B">
            <w:rPr>
              <w:rFonts w:ascii="Rubik" w:hAnsi="Rubik"/>
              <w:color w:val="007681"/>
              <w:szCs w:val="18"/>
            </w:rPr>
            <w:instrText xml:space="preserve"> NUMPAGES  \* Arabic  \* MERGEFORMAT </w:instrText>
          </w:r>
          <w:r w:rsidR="00BB0BE9" w:rsidRPr="00FB794B">
            <w:rPr>
              <w:rFonts w:ascii="Rubik" w:hAnsi="Rubik"/>
              <w:color w:val="007681"/>
              <w:szCs w:val="18"/>
            </w:rPr>
            <w:fldChar w:fldCharType="separate"/>
          </w:r>
          <w:r w:rsidR="00E920DE" w:rsidRPr="00FB794B">
            <w:rPr>
              <w:rFonts w:ascii="Rubik" w:hAnsi="Rubik"/>
              <w:color w:val="007681"/>
              <w:szCs w:val="18"/>
            </w:rPr>
            <w:t>21</w:t>
          </w:r>
          <w:r w:rsidR="00BB0BE9" w:rsidRPr="00FB794B">
            <w:rPr>
              <w:rFonts w:ascii="Rubik" w:hAnsi="Rubik"/>
              <w:color w:val="007681"/>
              <w:szCs w:val="18"/>
            </w:rPr>
            <w:fldChar w:fldCharType="end"/>
          </w:r>
        </w:p>
      </w:tc>
    </w:tr>
  </w:tbl>
  <w:p w14:paraId="51B0DA65" w14:textId="77777777" w:rsidR="00645232" w:rsidRDefault="00645232" w:rsidP="00FB794B">
    <w:pPr>
      <w:pStyle w:val="PSABody"/>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DA67" w14:textId="77777777" w:rsidR="00645232" w:rsidRPr="00E04D5F" w:rsidRDefault="00645232" w:rsidP="00E61009">
    <w:pPr>
      <w:pStyle w:val="Footer"/>
      <w:rPr>
        <w:sz w:val="18"/>
        <w:szCs w:val="18"/>
      </w:rPr>
    </w:pPr>
    <w:r w:rsidRPr="00E04D5F">
      <w:rPr>
        <w:sz w:val="18"/>
        <w:szCs w:val="18"/>
      </w:rPr>
      <w:t>Confidential</w:t>
    </w:r>
  </w:p>
  <w:p w14:paraId="585D4EF2" w14:textId="29CB07AF" w:rsidR="00C252DC" w:rsidRPr="00E04D5F" w:rsidRDefault="00645232" w:rsidP="00E61009">
    <w:pPr>
      <w:pStyle w:val="Footer"/>
      <w:rPr>
        <w:sz w:val="18"/>
        <w:szCs w:val="18"/>
      </w:rPr>
    </w:pPr>
    <w:r w:rsidRPr="00E04D5F">
      <w:rPr>
        <w:sz w:val="18"/>
        <w:szCs w:val="18"/>
      </w:rPr>
      <w:t xml:space="preserve">© </w:t>
    </w:r>
    <w:r w:rsidR="00AF66C1">
      <w:rPr>
        <w:sz w:val="18"/>
        <w:szCs w:val="18"/>
      </w:rPr>
      <w:t>Enet Communications Ltd</w:t>
    </w:r>
    <w:r w:rsidR="008F396C" w:rsidRPr="00E04D5F">
      <w:rPr>
        <w:sz w:val="18"/>
        <w:szCs w:val="18"/>
      </w:rPr>
      <w:t xml:space="preserve"> 2</w:t>
    </w:r>
    <w:r w:rsidR="003C3C9D">
      <w:rPr>
        <w:sz w:val="18"/>
        <w:szCs w:val="18"/>
      </w:rPr>
      <w:t>02</w:t>
    </w:r>
    <w:r w:rsidR="00314EFF">
      <w:rPr>
        <w:sz w:val="18"/>
        <w:szCs w:val="18"/>
      </w:rPr>
      <w:t>6</w:t>
    </w:r>
    <w:r w:rsidR="00C76F5F">
      <w:rPr>
        <w:sz w:val="18"/>
        <w:szCs w:val="18"/>
      </w:rPr>
      <w:t xml:space="preserve"> </w:t>
    </w:r>
    <w:r w:rsidR="00C252DC">
      <w:rPr>
        <w:sz w:val="18"/>
        <w:szCs w:val="18"/>
      </w:rPr>
      <w:t>V</w:t>
    </w:r>
    <w:r w:rsidR="0070644C">
      <w:rPr>
        <w:sz w:val="18"/>
        <w:szCs w:val="18"/>
      </w:rPr>
      <w:t>.</w:t>
    </w:r>
    <w:r w:rsidR="00314EFF">
      <w:rPr>
        <w:sz w:val="18"/>
        <w:szCs w:val="18"/>
      </w:rPr>
      <w:t>7.2</w:t>
    </w:r>
  </w:p>
  <w:p w14:paraId="51B0DA69" w14:textId="77777777" w:rsidR="00645232" w:rsidRPr="00E04D5F" w:rsidRDefault="00645232" w:rsidP="00E61009">
    <w:pPr>
      <w:pStyle w:val="Footer"/>
      <w:rPr>
        <w:sz w:val="18"/>
        <w:szCs w:val="18"/>
      </w:rPr>
    </w:pPr>
  </w:p>
  <w:p w14:paraId="51B0DA6A" w14:textId="77777777" w:rsidR="00645232" w:rsidRDefault="00645232" w:rsidP="00E61009">
    <w:pPr>
      <w:pStyle w:val="Footer"/>
    </w:pPr>
    <w:r w:rsidRPr="00B65036">
      <w:rPr>
        <w:b/>
        <w:color w:val="FFFFFF" w:themeColor="background1"/>
      </w:rPr>
      <w:t xml:space="preserve">Page </w:t>
    </w:r>
    <w:r w:rsidRPr="00B65036">
      <w:rPr>
        <w:b/>
        <w:color w:val="FFFFFF" w:themeColor="background1"/>
      </w:rPr>
      <w:fldChar w:fldCharType="begin"/>
    </w:r>
    <w:r w:rsidRPr="00B65036">
      <w:rPr>
        <w:b/>
        <w:color w:val="FFFFFF" w:themeColor="background1"/>
      </w:rPr>
      <w:instrText xml:space="preserve"> PAGE  \* Arabic  \* MERGEFORMAT </w:instrText>
    </w:r>
    <w:r w:rsidRPr="00B65036">
      <w:rPr>
        <w:b/>
        <w:color w:val="FFFFFF" w:themeColor="background1"/>
      </w:rPr>
      <w:fldChar w:fldCharType="separate"/>
    </w:r>
    <w:r w:rsidR="00E920DE">
      <w:rPr>
        <w:b/>
        <w:noProof/>
        <w:color w:val="FFFFFF" w:themeColor="background1"/>
      </w:rPr>
      <w:t>1</w:t>
    </w:r>
    <w:r w:rsidRPr="00B65036">
      <w:rPr>
        <w:b/>
        <w:color w:val="FFFFFF" w:themeColor="background1"/>
      </w:rPr>
      <w:fldChar w:fldCharType="end"/>
    </w:r>
    <w:r w:rsidRPr="00B65036">
      <w:rPr>
        <w:b/>
        <w:color w:val="FFFFFF" w:themeColor="background1"/>
      </w:rPr>
      <w:t xml:space="preserve"> of </w:t>
    </w:r>
    <w:r w:rsidRPr="00B65036">
      <w:rPr>
        <w:b/>
        <w:color w:val="FFFFFF" w:themeColor="background1"/>
      </w:rPr>
      <w:fldChar w:fldCharType="begin"/>
    </w:r>
    <w:r w:rsidRPr="00B65036">
      <w:rPr>
        <w:b/>
        <w:color w:val="FFFFFF" w:themeColor="background1"/>
      </w:rPr>
      <w:instrText xml:space="preserve"> NUMPAGES  \* Arabic  \* MERGEFORMAT </w:instrText>
    </w:r>
    <w:r w:rsidRPr="00B65036">
      <w:rPr>
        <w:b/>
        <w:color w:val="FFFFFF" w:themeColor="background1"/>
      </w:rPr>
      <w:fldChar w:fldCharType="separate"/>
    </w:r>
    <w:r w:rsidR="00E920DE">
      <w:rPr>
        <w:b/>
        <w:noProof/>
        <w:color w:val="FFFFFF" w:themeColor="background1"/>
      </w:rPr>
      <w:t>21</w:t>
    </w:r>
    <w:r w:rsidRPr="00B65036">
      <w:rPr>
        <w:b/>
        <w:color w:val="FFFFFF" w:themeColor="background1"/>
      </w:rPr>
      <w:fldChar w:fldCharType="end"/>
    </w:r>
  </w:p>
  <w:p w14:paraId="51B0DA6B" w14:textId="77777777" w:rsidR="00645232" w:rsidRDefault="00645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4D0A7" w14:textId="77777777" w:rsidR="00713B3F" w:rsidRDefault="00713B3F" w:rsidP="00577220">
      <w:pPr>
        <w:spacing w:before="0" w:after="0"/>
      </w:pPr>
      <w:r>
        <w:separator/>
      </w:r>
    </w:p>
  </w:footnote>
  <w:footnote w:type="continuationSeparator" w:id="0">
    <w:p w14:paraId="340E8391" w14:textId="77777777" w:rsidR="00713B3F" w:rsidRDefault="00713B3F" w:rsidP="00577220">
      <w:pPr>
        <w:spacing w:before="0" w:after="0"/>
      </w:pPr>
      <w:r>
        <w:continuationSeparator/>
      </w:r>
    </w:p>
  </w:footnote>
  <w:footnote w:type="continuationNotice" w:id="1">
    <w:p w14:paraId="6C625182" w14:textId="77777777" w:rsidR="00713B3F" w:rsidRDefault="00713B3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DA60" w14:textId="29E6E53C" w:rsidR="00645232" w:rsidRDefault="00947521">
    <w:pPr>
      <w:pStyle w:val="Header"/>
    </w:pPr>
    <w:r>
      <w:rPr>
        <w:noProof/>
      </w:rPr>
      <w:drawing>
        <wp:anchor distT="0" distB="0" distL="114300" distR="114300" simplePos="0" relativeHeight="251661824" behindDoc="1" locked="0" layoutInCell="1" allowOverlap="1" wp14:anchorId="19F4E51F" wp14:editId="6E4C14AE">
          <wp:simplePos x="0" y="0"/>
          <wp:positionH relativeFrom="column">
            <wp:posOffset>5276215</wp:posOffset>
          </wp:positionH>
          <wp:positionV relativeFrom="page">
            <wp:posOffset>158750</wp:posOffset>
          </wp:positionV>
          <wp:extent cx="1538605" cy="569595"/>
          <wp:effectExtent l="0" t="0" r="4445" b="1905"/>
          <wp:wrapThrough wrapText="bothSides">
            <wp:wrapPolygon edited="0">
              <wp:start x="5616" y="0"/>
              <wp:lineTo x="267" y="11559"/>
              <wp:lineTo x="802" y="20227"/>
              <wp:lineTo x="1070" y="20950"/>
              <wp:lineTo x="8291" y="20950"/>
              <wp:lineTo x="20593" y="20227"/>
              <wp:lineTo x="21395" y="13726"/>
              <wp:lineTo x="19790" y="13003"/>
              <wp:lineTo x="20593" y="5057"/>
              <wp:lineTo x="19790" y="0"/>
              <wp:lineTo x="5616" y="0"/>
            </wp:wrapPolygon>
          </wp:wrapThrough>
          <wp:docPr id="21090171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30694" name="Picture 927730694"/>
                  <pic:cNvPicPr/>
                </pic:nvPicPr>
                <pic:blipFill>
                  <a:blip r:embed="rId1">
                    <a:extLst>
                      <a:ext uri="{28A0092B-C50C-407E-A947-70E740481C1C}">
                        <a14:useLocalDpi xmlns:a14="http://schemas.microsoft.com/office/drawing/2010/main" val="0"/>
                      </a:ext>
                    </a:extLst>
                  </a:blip>
                  <a:stretch>
                    <a:fillRect/>
                  </a:stretch>
                </pic:blipFill>
                <pic:spPr>
                  <a:xfrm>
                    <a:off x="0" y="0"/>
                    <a:ext cx="1538605" cy="569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1" locked="0" layoutInCell="1" allowOverlap="1" wp14:anchorId="40848F18" wp14:editId="4F5F1896">
          <wp:simplePos x="0" y="0"/>
          <wp:positionH relativeFrom="page">
            <wp:align>left</wp:align>
          </wp:positionH>
          <wp:positionV relativeFrom="page">
            <wp:align>top</wp:align>
          </wp:positionV>
          <wp:extent cx="10380174" cy="914400"/>
          <wp:effectExtent l="0" t="0" r="2540" b="0"/>
          <wp:wrapNone/>
          <wp:docPr id="40643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679734" name="Picture 2065679734"/>
                  <pic:cNvPicPr/>
                </pic:nvPicPr>
                <pic:blipFill>
                  <a:blip r:embed="rId2">
                    <a:extLst>
                      <a:ext uri="{28A0092B-C50C-407E-A947-70E740481C1C}">
                        <a14:useLocalDpi xmlns:a14="http://schemas.microsoft.com/office/drawing/2010/main" val="0"/>
                      </a:ext>
                    </a:extLst>
                  </a:blip>
                  <a:stretch>
                    <a:fillRect/>
                  </a:stretch>
                </pic:blipFill>
                <pic:spPr>
                  <a:xfrm>
                    <a:off x="0" y="0"/>
                    <a:ext cx="10387403" cy="915037"/>
                  </a:xfrm>
                  <a:prstGeom prst="rect">
                    <a:avLst/>
                  </a:prstGeom>
                </pic:spPr>
              </pic:pic>
            </a:graphicData>
          </a:graphic>
          <wp14:sizeRelH relativeFrom="page">
            <wp14:pctWidth>0</wp14:pctWidth>
          </wp14:sizeRelH>
          <wp14:sizeRelV relativeFrom="page">
            <wp14:pctHeight>0</wp14:pctHeight>
          </wp14:sizeRelV>
        </wp:anchor>
      </w:drawing>
    </w:r>
    <w:sdt>
      <w:sdtPr>
        <w:id w:val="1249394805"/>
        <w:docPartObj>
          <w:docPartGallery w:val="Watermarks"/>
          <w:docPartUnique/>
        </w:docPartObj>
      </w:sdtPr>
      <w:sdtContent>
        <w:r w:rsidR="00000000">
          <w:rPr>
            <w:noProof/>
          </w:rPr>
          <w:pict w14:anchorId="27F36F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DA66" w14:textId="6A94453E" w:rsidR="00645232" w:rsidRDefault="00AF66C1">
    <w:pPr>
      <w:pStyle w:val="Header"/>
    </w:pPr>
    <w:r>
      <w:rPr>
        <w:noProof/>
      </w:rPr>
      <w:drawing>
        <wp:inline distT="0" distB="0" distL="0" distR="0" wp14:anchorId="55315A60" wp14:editId="4C48A61A">
          <wp:extent cx="951393" cy="508000"/>
          <wp:effectExtent l="0" t="0" r="1270" b="6350"/>
          <wp:docPr id="127818931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8931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69922" cy="5178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B0E15"/>
    <w:multiLevelType w:val="singleLevel"/>
    <w:tmpl w:val="F40890BC"/>
    <w:lvl w:ilvl="0">
      <w:start w:val="1"/>
      <w:numFmt w:val="lowerLetter"/>
      <w:lvlText w:val="(%1)"/>
      <w:legacy w:legacy="1" w:legacySpace="0" w:legacyIndent="360"/>
      <w:lvlJc w:val="left"/>
      <w:rPr>
        <w:rFonts w:ascii="Arial" w:hAnsi="Arial" w:cs="Arial" w:hint="default"/>
      </w:rPr>
    </w:lvl>
  </w:abstractNum>
  <w:abstractNum w:abstractNumId="1" w15:restartNumberingAfterBreak="0">
    <w:nsid w:val="17DB705D"/>
    <w:multiLevelType w:val="multilevel"/>
    <w:tmpl w:val="7F02D2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2501D9"/>
    <w:multiLevelType w:val="multilevel"/>
    <w:tmpl w:val="C55CF2F6"/>
    <w:styleLink w:val="GSSWAVSipT"/>
    <w:lvl w:ilvl="0">
      <w:start w:val="1"/>
      <w:numFmt w:val="decimal"/>
      <w:pStyle w:val="GSSWAVSipT1"/>
      <w:lvlText w:val="%1"/>
      <w:lvlJc w:val="left"/>
      <w:pPr>
        <w:ind w:left="425" w:hanging="425"/>
      </w:pPr>
      <w:rPr>
        <w:rFonts w:ascii="Century Gothic" w:hAnsi="Century Gothic" w:hint="default"/>
        <w:b/>
        <w:i w:val="0"/>
        <w:color w:val="5514B4"/>
        <w:sz w:val="20"/>
      </w:rPr>
    </w:lvl>
    <w:lvl w:ilvl="1">
      <w:start w:val="1"/>
      <w:numFmt w:val="decimal"/>
      <w:pStyle w:val="GSSWAVSipT2"/>
      <w:lvlText w:val="%1.%2"/>
      <w:lvlJc w:val="left"/>
      <w:pPr>
        <w:ind w:left="1134" w:hanging="567"/>
      </w:pPr>
      <w:rPr>
        <w:rFonts w:ascii="Century Gothic" w:hAnsi="Century Gothic" w:hint="default"/>
        <w:b w:val="0"/>
        <w:i w:val="0"/>
        <w:color w:val="000000" w:themeColor="text1"/>
        <w:sz w:val="18"/>
      </w:rPr>
    </w:lvl>
    <w:lvl w:ilvl="2">
      <w:start w:val="1"/>
      <w:numFmt w:val="lowerLetter"/>
      <w:pStyle w:val="GSSWAVSipT3"/>
      <w:lvlText w:val="(%3)"/>
      <w:lvlJc w:val="left"/>
      <w:pPr>
        <w:ind w:left="1134" w:hanging="567"/>
      </w:pPr>
      <w:rPr>
        <w:rFonts w:ascii="Century Gothic" w:hAnsi="Century Gothic" w:hint="default"/>
        <w:b w:val="0"/>
        <w:i w:val="0"/>
        <w:color w:val="000000" w:themeColor="text1"/>
        <w:sz w:val="18"/>
      </w:rPr>
    </w:lvl>
    <w:lvl w:ilvl="3">
      <w:start w:val="1"/>
      <w:numFmt w:val="lowerRoman"/>
      <w:pStyle w:val="GSSWAVSipT4"/>
      <w:lvlText w:val="(%4)"/>
      <w:lvlJc w:val="left"/>
      <w:pPr>
        <w:ind w:left="1701" w:hanging="567"/>
      </w:pPr>
      <w:rPr>
        <w:rFonts w:ascii="Century Gothic" w:hAnsi="Century Gothic" w:hint="default"/>
        <w:b w:val="0"/>
        <w:i w:val="0"/>
        <w:color w:val="000000" w:themeColor="text1"/>
        <w:sz w:val="18"/>
      </w:rPr>
    </w:lvl>
    <w:lvl w:ilvl="4">
      <w:start w:val="1"/>
      <w:numFmt w:val="decimal"/>
      <w:pStyle w:val="GSSWAVSipT5"/>
      <w:lvlText w:val="%1.%2.%5"/>
      <w:lvlJc w:val="left"/>
      <w:pPr>
        <w:ind w:left="1276" w:hanging="709"/>
      </w:pPr>
      <w:rPr>
        <w:rFonts w:ascii="Century Gothic" w:hAnsi="Century Gothic" w:hint="default"/>
        <w:b w:val="0"/>
        <w:i w:val="0"/>
        <w:color w:val="000000" w:themeColor="text1"/>
        <w:sz w:val="18"/>
      </w:rPr>
    </w:lvl>
    <w:lvl w:ilvl="5">
      <w:start w:val="1"/>
      <w:numFmt w:val="lowerLetter"/>
      <w:pStyle w:val="GSSWAVSipT6"/>
      <w:lvlText w:val="(%6)"/>
      <w:lvlJc w:val="left"/>
      <w:pPr>
        <w:ind w:left="1844" w:hanging="567"/>
      </w:pPr>
      <w:rPr>
        <w:rFonts w:ascii="Century Gothic" w:hAnsi="Century Gothic" w:hint="default"/>
        <w:b w:val="0"/>
        <w:i w:val="0"/>
        <w:color w:val="000000" w:themeColor="text1"/>
        <w:sz w:val="18"/>
      </w:rPr>
    </w:lvl>
    <w:lvl w:ilvl="6">
      <w:start w:val="1"/>
      <w:numFmt w:val="lowerRoman"/>
      <w:pStyle w:val="GSSWAVSipT7"/>
      <w:lvlText w:val="(%7)"/>
      <w:lvlJc w:val="left"/>
      <w:pPr>
        <w:ind w:left="2410" w:hanging="567"/>
      </w:pPr>
      <w:rPr>
        <w:rFonts w:ascii="Century Gothic" w:hAnsi="Century Gothic" w:hint="default"/>
        <w:b w:val="0"/>
        <w:i w:val="0"/>
        <w:color w:val="000000" w:themeColor="text1"/>
        <w:sz w:val="18"/>
      </w:rPr>
    </w:lvl>
    <w:lvl w:ilvl="7">
      <w:start w:val="1"/>
      <w:numFmt w:val="decimal"/>
      <w:pStyle w:val="GSSWAVSipT8"/>
      <w:lvlText w:val="%1.%2.%5.%8"/>
      <w:lvlJc w:val="left"/>
      <w:pPr>
        <w:ind w:left="2126" w:hanging="850"/>
      </w:pPr>
      <w:rPr>
        <w:rFonts w:ascii="Century Gothic" w:hAnsi="Century Gothic" w:hint="default"/>
        <w:b w:val="0"/>
        <w:i w:val="0"/>
        <w:color w:val="000000" w:themeColor="text1"/>
        <w:sz w:val="18"/>
      </w:rPr>
    </w:lvl>
    <w:lvl w:ilvl="8">
      <w:start w:val="1"/>
      <w:numFmt w:val="lowerRoman"/>
      <w:pStyle w:val="GSSWAVSipT9"/>
      <w:lvlText w:val="%9."/>
      <w:lvlJc w:val="left"/>
      <w:pPr>
        <w:ind w:left="2977" w:hanging="567"/>
      </w:pPr>
      <w:rPr>
        <w:rFonts w:ascii="Century Gothic" w:hAnsi="Century Gothic" w:hint="default"/>
        <w:b w:val="0"/>
        <w:i w:val="0"/>
        <w:color w:val="000000" w:themeColor="text1"/>
        <w:sz w:val="18"/>
      </w:rPr>
    </w:lvl>
  </w:abstractNum>
  <w:abstractNum w:abstractNumId="3" w15:restartNumberingAfterBreak="0">
    <w:nsid w:val="1E8A4BD9"/>
    <w:multiLevelType w:val="multilevel"/>
    <w:tmpl w:val="38903F94"/>
    <w:styleLink w:val="GSSMain"/>
    <w:lvl w:ilvl="0">
      <w:start w:val="1"/>
      <w:numFmt w:val="decimal"/>
      <w:lvlText w:val="%1"/>
      <w:lvlJc w:val="left"/>
      <w:pPr>
        <w:ind w:left="425" w:hanging="425"/>
      </w:pPr>
      <w:rPr>
        <w:rFonts w:ascii="Calibri" w:hAnsi="Calibri" w:hint="default"/>
        <w:b/>
        <w:i w:val="0"/>
        <w:color w:val="6400AA"/>
        <w:sz w:val="22"/>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134" w:hanging="567"/>
      </w:pPr>
      <w:rPr>
        <w:rFonts w:ascii="Calibri" w:hAnsi="Calibri" w:hint="default"/>
        <w:b w:val="0"/>
        <w:i w:val="0"/>
        <w:color w:val="000000" w:themeColor="text1"/>
        <w:sz w:val="20"/>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ind w:left="1276"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4" w15:restartNumberingAfterBreak="0">
    <w:nsid w:val="204955DF"/>
    <w:multiLevelType w:val="hybridMultilevel"/>
    <w:tmpl w:val="17A8E656"/>
    <w:lvl w:ilvl="0" w:tplc="D5FCD640">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23663A6E"/>
    <w:multiLevelType w:val="hybridMultilevel"/>
    <w:tmpl w:val="A9BAF3BA"/>
    <w:lvl w:ilvl="0" w:tplc="B294615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4035C6"/>
    <w:multiLevelType w:val="multilevel"/>
    <w:tmpl w:val="6F6E28F8"/>
    <w:styleLink w:val="GSSIPConnGbl"/>
    <w:lvl w:ilvl="0">
      <w:start w:val="1"/>
      <w:numFmt w:val="decimal"/>
      <w:lvlText w:val="%1"/>
      <w:lvlJc w:val="left"/>
      <w:pPr>
        <w:ind w:left="425" w:hanging="425"/>
      </w:pPr>
      <w:rPr>
        <w:rFonts w:ascii="Calibri" w:hAnsi="Calibri" w:hint="default"/>
        <w:b/>
        <w:i w:val="0"/>
        <w:caps w:val="0"/>
        <w:color w:val="321E5B"/>
        <w:sz w:val="22"/>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134" w:hanging="567"/>
      </w:pPr>
      <w:rPr>
        <w:rFonts w:ascii="Calibri" w:hAnsi="Calibri" w:hint="default"/>
        <w:b w:val="0"/>
        <w:i w:val="0"/>
        <w:color w:val="000000" w:themeColor="text1"/>
        <w:sz w:val="20"/>
      </w:rPr>
    </w:lvl>
    <w:lvl w:ilvl="3">
      <w:start w:val="1"/>
      <w:numFmt w:val="lowerRoman"/>
      <w:lvlText w:val="(%4)"/>
      <w:lvlJc w:val="left"/>
      <w:pPr>
        <w:ind w:left="1134" w:hanging="567"/>
      </w:pPr>
      <w:rPr>
        <w:rFonts w:ascii="Calibri" w:hAnsi="Calibri" w:hint="default"/>
        <w:b w:val="0"/>
        <w:i w:val="0"/>
        <w:color w:val="000000" w:themeColor="text1"/>
        <w:sz w:val="20"/>
      </w:rPr>
    </w:lvl>
    <w:lvl w:ilvl="4">
      <w:start w:val="1"/>
      <w:numFmt w:val="decimal"/>
      <w:lvlText w:val="%1.%2.%5"/>
      <w:lvlJc w:val="left"/>
      <w:pPr>
        <w:ind w:left="1134" w:hanging="567"/>
      </w:pPr>
      <w:rPr>
        <w:rFonts w:ascii="Calibri" w:hAnsi="Calibri" w:hint="default"/>
        <w:b w:val="0"/>
        <w:i w:val="0"/>
        <w:color w:val="000000" w:themeColor="text1"/>
        <w:sz w:val="20"/>
      </w:rPr>
    </w:lvl>
    <w:lvl w:ilvl="5">
      <w:start w:val="1"/>
      <w:numFmt w:val="lowerLetter"/>
      <w:lvlText w:val="(%6)"/>
      <w:lvlJc w:val="left"/>
      <w:pPr>
        <w:ind w:left="1701" w:hanging="567"/>
      </w:pPr>
      <w:rPr>
        <w:rFonts w:ascii="Calibri" w:hAnsi="Calibri" w:hint="default"/>
        <w:b w:val="0"/>
        <w:i w:val="0"/>
        <w:color w:val="000000" w:themeColor="text1"/>
        <w:sz w:val="20"/>
      </w:rPr>
    </w:lvl>
    <w:lvl w:ilvl="6">
      <w:start w:val="1"/>
      <w:numFmt w:val="lowerRoman"/>
      <w:lvlText w:val="(%7)"/>
      <w:lvlJc w:val="left"/>
      <w:pPr>
        <w:ind w:left="1701" w:hanging="567"/>
      </w:pPr>
      <w:rPr>
        <w:rFonts w:ascii="Calibri" w:hAnsi="Calibri" w:hint="default"/>
        <w:b w:val="0"/>
        <w:i w:val="0"/>
        <w:color w:val="000000" w:themeColor="text1"/>
        <w:sz w:val="20"/>
      </w:rPr>
    </w:lvl>
    <w:lvl w:ilvl="7">
      <w:start w:val="1"/>
      <w:numFmt w:val="decimal"/>
      <w:lvlText w:val="%1.%2.%5.%8"/>
      <w:lvlJc w:val="left"/>
      <w:pPr>
        <w:ind w:left="1843" w:hanging="709"/>
      </w:pPr>
      <w:rPr>
        <w:rFonts w:ascii="Calibri" w:hAnsi="Calibri" w:hint="default"/>
        <w:b w:val="0"/>
        <w:i w:val="0"/>
        <w:color w:val="000000" w:themeColor="text1"/>
        <w:sz w:val="20"/>
      </w:rPr>
    </w:lvl>
    <w:lvl w:ilvl="8">
      <w:start w:val="1"/>
      <w:numFmt w:val="lowerLetter"/>
      <w:lvlText w:val="(%9)"/>
      <w:lvlJc w:val="left"/>
      <w:pPr>
        <w:ind w:left="2410" w:hanging="567"/>
      </w:pPr>
      <w:rPr>
        <w:rFonts w:ascii="Calibri" w:hAnsi="Calibri" w:hint="default"/>
        <w:b w:val="0"/>
        <w:i w:val="0"/>
        <w:color w:val="000000" w:themeColor="text1"/>
        <w:sz w:val="20"/>
      </w:rPr>
    </w:lvl>
  </w:abstractNum>
  <w:abstractNum w:abstractNumId="7" w15:restartNumberingAfterBreak="0">
    <w:nsid w:val="339643E7"/>
    <w:multiLevelType w:val="singleLevel"/>
    <w:tmpl w:val="56FC8408"/>
    <w:lvl w:ilvl="0">
      <w:start w:val="1"/>
      <w:numFmt w:val="lowerRoman"/>
      <w:lvlText w:val="%1."/>
      <w:legacy w:legacy="1" w:legacySpace="0" w:legacyIndent="360"/>
      <w:lvlJc w:val="left"/>
      <w:rPr>
        <w:rFonts w:ascii="Arial" w:hAnsi="Arial" w:cs="Arial" w:hint="default"/>
      </w:rPr>
    </w:lvl>
  </w:abstractNum>
  <w:abstractNum w:abstractNumId="8" w15:restartNumberingAfterBreak="0">
    <w:nsid w:val="3C4136E1"/>
    <w:multiLevelType w:val="hybridMultilevel"/>
    <w:tmpl w:val="0BA07600"/>
    <w:lvl w:ilvl="0" w:tplc="2344320A">
      <w:start w:val="1"/>
      <w:numFmt w:val="lowerLetter"/>
      <w:lvlText w:val="%1)"/>
      <w:lvlJc w:val="left"/>
      <w:pPr>
        <w:ind w:left="1065" w:hanging="360"/>
      </w:pPr>
      <w:rPr>
        <w:rFonts w:hint="default"/>
      </w:rPr>
    </w:lvl>
    <w:lvl w:ilvl="1" w:tplc="18090019" w:tentative="1">
      <w:start w:val="1"/>
      <w:numFmt w:val="lowerLetter"/>
      <w:lvlText w:val="%2."/>
      <w:lvlJc w:val="left"/>
      <w:pPr>
        <w:ind w:left="1785" w:hanging="360"/>
      </w:pPr>
    </w:lvl>
    <w:lvl w:ilvl="2" w:tplc="1809001B" w:tentative="1">
      <w:start w:val="1"/>
      <w:numFmt w:val="lowerRoman"/>
      <w:lvlText w:val="%3."/>
      <w:lvlJc w:val="right"/>
      <w:pPr>
        <w:ind w:left="2505" w:hanging="180"/>
      </w:pPr>
    </w:lvl>
    <w:lvl w:ilvl="3" w:tplc="1809000F" w:tentative="1">
      <w:start w:val="1"/>
      <w:numFmt w:val="decimal"/>
      <w:lvlText w:val="%4."/>
      <w:lvlJc w:val="left"/>
      <w:pPr>
        <w:ind w:left="3225" w:hanging="360"/>
      </w:pPr>
    </w:lvl>
    <w:lvl w:ilvl="4" w:tplc="18090019" w:tentative="1">
      <w:start w:val="1"/>
      <w:numFmt w:val="lowerLetter"/>
      <w:lvlText w:val="%5."/>
      <w:lvlJc w:val="left"/>
      <w:pPr>
        <w:ind w:left="3945" w:hanging="360"/>
      </w:pPr>
    </w:lvl>
    <w:lvl w:ilvl="5" w:tplc="1809001B" w:tentative="1">
      <w:start w:val="1"/>
      <w:numFmt w:val="lowerRoman"/>
      <w:lvlText w:val="%6."/>
      <w:lvlJc w:val="right"/>
      <w:pPr>
        <w:ind w:left="4665" w:hanging="180"/>
      </w:pPr>
    </w:lvl>
    <w:lvl w:ilvl="6" w:tplc="1809000F" w:tentative="1">
      <w:start w:val="1"/>
      <w:numFmt w:val="decimal"/>
      <w:lvlText w:val="%7."/>
      <w:lvlJc w:val="left"/>
      <w:pPr>
        <w:ind w:left="5385" w:hanging="360"/>
      </w:pPr>
    </w:lvl>
    <w:lvl w:ilvl="7" w:tplc="18090019" w:tentative="1">
      <w:start w:val="1"/>
      <w:numFmt w:val="lowerLetter"/>
      <w:lvlText w:val="%8."/>
      <w:lvlJc w:val="left"/>
      <w:pPr>
        <w:ind w:left="6105" w:hanging="360"/>
      </w:pPr>
    </w:lvl>
    <w:lvl w:ilvl="8" w:tplc="1809001B" w:tentative="1">
      <w:start w:val="1"/>
      <w:numFmt w:val="lowerRoman"/>
      <w:lvlText w:val="%9."/>
      <w:lvlJc w:val="right"/>
      <w:pPr>
        <w:ind w:left="6825" w:hanging="180"/>
      </w:pPr>
    </w:lvl>
  </w:abstractNum>
  <w:abstractNum w:abstractNumId="9" w15:restartNumberingAfterBreak="0">
    <w:nsid w:val="3DBA3FEB"/>
    <w:multiLevelType w:val="multilevel"/>
    <w:tmpl w:val="C55CF2F6"/>
    <w:numStyleLink w:val="GSSWAVSipT"/>
  </w:abstractNum>
  <w:abstractNum w:abstractNumId="10" w15:restartNumberingAfterBreak="0">
    <w:nsid w:val="404B3F6E"/>
    <w:multiLevelType w:val="singleLevel"/>
    <w:tmpl w:val="1582710C"/>
    <w:lvl w:ilvl="0">
      <w:start w:val="1"/>
      <w:numFmt w:val="lowerLetter"/>
      <w:lvlText w:val="(%1)"/>
      <w:legacy w:legacy="1" w:legacySpace="0" w:legacyIndent="360"/>
      <w:lvlJc w:val="left"/>
      <w:rPr>
        <w:rFonts w:ascii="Arial" w:hAnsi="Arial" w:cs="Arial" w:hint="default"/>
      </w:rPr>
    </w:lvl>
  </w:abstractNum>
  <w:abstractNum w:abstractNumId="11" w15:restartNumberingAfterBreak="0">
    <w:nsid w:val="4748581B"/>
    <w:multiLevelType w:val="hybridMultilevel"/>
    <w:tmpl w:val="50AC455C"/>
    <w:lvl w:ilvl="0" w:tplc="33A4782E">
      <w:start w:val="1"/>
      <w:numFmt w:val="bullet"/>
      <w:pStyle w:val="BulletL2"/>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BD27AC3"/>
    <w:multiLevelType w:val="singleLevel"/>
    <w:tmpl w:val="88189942"/>
    <w:lvl w:ilvl="0">
      <w:start w:val="11"/>
      <w:numFmt w:val="decimal"/>
      <w:lvlText w:val="%1."/>
      <w:lvlJc w:val="left"/>
      <w:pPr>
        <w:ind w:left="0" w:firstLine="0"/>
      </w:pPr>
      <w:rPr>
        <w:rFonts w:ascii="Arial" w:hAnsi="Arial" w:cs="Arial" w:hint="default"/>
      </w:rPr>
    </w:lvl>
  </w:abstractNum>
  <w:abstractNum w:abstractNumId="13" w15:restartNumberingAfterBreak="0">
    <w:nsid w:val="4C1B5B0B"/>
    <w:multiLevelType w:val="multilevel"/>
    <w:tmpl w:val="09D6C4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463EB8"/>
    <w:multiLevelType w:val="singleLevel"/>
    <w:tmpl w:val="BA828F7A"/>
    <w:lvl w:ilvl="0">
      <w:start w:val="2"/>
      <w:numFmt w:val="lowerRoman"/>
      <w:lvlText w:val="%1."/>
      <w:legacy w:legacy="1" w:legacySpace="0" w:legacyIndent="360"/>
      <w:lvlJc w:val="left"/>
      <w:rPr>
        <w:rFonts w:ascii="Arial" w:hAnsi="Arial" w:cs="Arial" w:hint="default"/>
      </w:rPr>
    </w:lvl>
  </w:abstractNum>
  <w:abstractNum w:abstractNumId="15" w15:restartNumberingAfterBreak="0">
    <w:nsid w:val="53680DD4"/>
    <w:multiLevelType w:val="multilevel"/>
    <w:tmpl w:val="0D62C694"/>
    <w:lvl w:ilvl="0">
      <w:start w:val="1"/>
      <w:numFmt w:val="decimal"/>
      <w:lvlText w:val="%1."/>
      <w:legacy w:legacy="1" w:legacySpace="0" w:legacyIndent="720"/>
      <w:lvlJc w:val="left"/>
      <w:rPr>
        <w:rFonts w:ascii="Arial" w:hAnsi="Arial" w:cs="Arial" w:hint="default"/>
      </w:rPr>
    </w:lvl>
    <w:lvl w:ilvl="1">
      <w:start w:val="1"/>
      <w:numFmt w:val="lowerLetter"/>
      <w:lvlText w:val="%2."/>
      <w:lvlJc w:val="left"/>
      <w:pPr>
        <w:ind w:left="8640" w:hanging="360"/>
      </w:pPr>
    </w:lvl>
    <w:lvl w:ilvl="2" w:tentative="1">
      <w:start w:val="1"/>
      <w:numFmt w:val="lowerRoman"/>
      <w:lvlText w:val="%3."/>
      <w:lvlJc w:val="right"/>
      <w:pPr>
        <w:ind w:left="9360" w:hanging="180"/>
      </w:pPr>
    </w:lvl>
    <w:lvl w:ilvl="3" w:tentative="1">
      <w:start w:val="1"/>
      <w:numFmt w:val="decimal"/>
      <w:lvlText w:val="%4."/>
      <w:lvlJc w:val="left"/>
      <w:pPr>
        <w:ind w:left="10080" w:hanging="360"/>
      </w:pPr>
    </w:lvl>
    <w:lvl w:ilvl="4" w:tentative="1">
      <w:start w:val="1"/>
      <w:numFmt w:val="lowerLetter"/>
      <w:lvlText w:val="%5."/>
      <w:lvlJc w:val="left"/>
      <w:pPr>
        <w:ind w:left="10800" w:hanging="360"/>
      </w:pPr>
    </w:lvl>
    <w:lvl w:ilvl="5" w:tentative="1">
      <w:start w:val="1"/>
      <w:numFmt w:val="lowerRoman"/>
      <w:lvlText w:val="%6."/>
      <w:lvlJc w:val="right"/>
      <w:pPr>
        <w:ind w:left="11520" w:hanging="180"/>
      </w:pPr>
    </w:lvl>
    <w:lvl w:ilvl="6" w:tentative="1">
      <w:start w:val="1"/>
      <w:numFmt w:val="decimal"/>
      <w:lvlText w:val="%7."/>
      <w:lvlJc w:val="left"/>
      <w:pPr>
        <w:ind w:left="12240" w:hanging="360"/>
      </w:pPr>
    </w:lvl>
    <w:lvl w:ilvl="7" w:tentative="1">
      <w:start w:val="1"/>
      <w:numFmt w:val="lowerLetter"/>
      <w:lvlText w:val="%8."/>
      <w:lvlJc w:val="left"/>
      <w:pPr>
        <w:ind w:left="12960" w:hanging="360"/>
      </w:pPr>
    </w:lvl>
    <w:lvl w:ilvl="8" w:tentative="1">
      <w:start w:val="1"/>
      <w:numFmt w:val="lowerRoman"/>
      <w:lvlText w:val="%9."/>
      <w:lvlJc w:val="right"/>
      <w:pPr>
        <w:ind w:left="13680" w:hanging="180"/>
      </w:pPr>
    </w:lvl>
  </w:abstractNum>
  <w:abstractNum w:abstractNumId="16" w15:restartNumberingAfterBreak="0">
    <w:nsid w:val="55527708"/>
    <w:multiLevelType w:val="singleLevel"/>
    <w:tmpl w:val="27A2CDC6"/>
    <w:lvl w:ilvl="0">
      <w:start w:val="1"/>
      <w:numFmt w:val="lowerLetter"/>
      <w:lvlText w:val="%1)"/>
      <w:legacy w:legacy="1" w:legacySpace="0" w:legacyIndent="360"/>
      <w:lvlJc w:val="left"/>
      <w:rPr>
        <w:rFonts w:ascii="Arial" w:hAnsi="Arial" w:cs="Arial" w:hint="default"/>
      </w:rPr>
    </w:lvl>
  </w:abstractNum>
  <w:abstractNum w:abstractNumId="17" w15:restartNumberingAfterBreak="0">
    <w:nsid w:val="566E7A14"/>
    <w:multiLevelType w:val="multilevel"/>
    <w:tmpl w:val="A248358A"/>
    <w:styleLink w:val="GSSMainStyle"/>
    <w:lvl w:ilvl="0">
      <w:start w:val="1"/>
      <w:numFmt w:val="decimal"/>
      <w:lvlText w:val="%1"/>
      <w:lvlJc w:val="left"/>
      <w:pPr>
        <w:ind w:left="425" w:hanging="425"/>
      </w:pPr>
      <w:rPr>
        <w:rFonts w:ascii="Calibri" w:hAnsi="Calibri" w:hint="default"/>
        <w:b/>
        <w:i w:val="0"/>
        <w:caps w:val="0"/>
        <w:color w:val="321E5B"/>
        <w:sz w:val="22"/>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decimal"/>
      <w:lvlText w:val="%1.%2.%3"/>
      <w:lvlJc w:val="left"/>
      <w:pPr>
        <w:ind w:left="1134" w:hanging="567"/>
      </w:pPr>
      <w:rPr>
        <w:rFonts w:ascii="Calibri" w:hAnsi="Calibri" w:hint="default"/>
        <w:b w:val="0"/>
        <w:i w:val="0"/>
        <w:color w:val="000000" w:themeColor="text1"/>
        <w:sz w:val="20"/>
      </w:rPr>
    </w:lvl>
    <w:lvl w:ilvl="3">
      <w:start w:val="1"/>
      <w:numFmt w:val="decimal"/>
      <w:lvlText w:val="%1.%2.%3.%4"/>
      <w:lvlJc w:val="left"/>
      <w:pPr>
        <w:ind w:left="1843" w:hanging="709"/>
      </w:pPr>
      <w:rPr>
        <w:rFonts w:hint="default"/>
      </w:rPr>
    </w:lvl>
    <w:lvl w:ilvl="4">
      <w:start w:val="1"/>
      <w:numFmt w:val="lowerLetter"/>
      <w:lvlText w:val="(%5)"/>
      <w:lvlJc w:val="left"/>
      <w:pPr>
        <w:ind w:left="1134" w:hanging="567"/>
      </w:pPr>
      <w:rPr>
        <w:rFonts w:ascii="Calibri" w:hAnsi="Calibri" w:hint="default"/>
        <w:b w:val="0"/>
        <w:i w:val="0"/>
        <w:color w:val="000000" w:themeColor="text1"/>
        <w:sz w:val="20"/>
      </w:rPr>
    </w:lvl>
    <w:lvl w:ilvl="5">
      <w:start w:val="1"/>
      <w:numFmt w:val="lowerRoman"/>
      <w:lvlText w:val="(%6)"/>
      <w:lvlJc w:val="left"/>
      <w:pPr>
        <w:ind w:left="1134" w:hanging="567"/>
      </w:pPr>
      <w:rPr>
        <w:rFonts w:ascii="Calibri" w:hAnsi="Calibri" w:hint="default"/>
        <w:b w:val="0"/>
        <w:i w:val="0"/>
        <w:color w:val="000000" w:themeColor="text1"/>
        <w:sz w:val="20"/>
      </w:rPr>
    </w:lvl>
    <w:lvl w:ilvl="6">
      <w:start w:val="1"/>
      <w:numFmt w:val="lowerLetter"/>
      <w:lvlText w:val="(%7)"/>
      <w:lvlJc w:val="left"/>
      <w:pPr>
        <w:ind w:left="1701" w:hanging="567"/>
      </w:pPr>
      <w:rPr>
        <w:rFonts w:ascii="Calibri" w:hAnsi="Calibri" w:hint="default"/>
        <w:b w:val="0"/>
        <w:i w:val="0"/>
        <w:color w:val="000000" w:themeColor="text1"/>
        <w:sz w:val="20"/>
      </w:rPr>
    </w:lvl>
    <w:lvl w:ilvl="7">
      <w:start w:val="1"/>
      <w:numFmt w:val="lowerRoman"/>
      <w:lvlText w:val="(%8)"/>
      <w:lvlJc w:val="left"/>
      <w:pPr>
        <w:ind w:left="1701" w:hanging="567"/>
      </w:pPr>
      <w:rPr>
        <w:rFonts w:hint="default"/>
      </w:rPr>
    </w:lvl>
    <w:lvl w:ilvl="8">
      <w:start w:val="1"/>
      <w:numFmt w:val="lowerLetter"/>
      <w:lvlText w:val="(%9)"/>
      <w:lvlJc w:val="left"/>
      <w:pPr>
        <w:ind w:left="2410" w:hanging="567"/>
      </w:pPr>
      <w:rPr>
        <w:rFonts w:hint="default"/>
      </w:rPr>
    </w:lvl>
  </w:abstractNum>
  <w:abstractNum w:abstractNumId="18" w15:restartNumberingAfterBreak="0">
    <w:nsid w:val="57824D16"/>
    <w:multiLevelType w:val="hybridMultilevel"/>
    <w:tmpl w:val="4A6C69CC"/>
    <w:lvl w:ilvl="0" w:tplc="19A42238">
      <w:start w:val="10"/>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580B7427"/>
    <w:multiLevelType w:val="hybridMultilevel"/>
    <w:tmpl w:val="9AE4A1C2"/>
    <w:lvl w:ilvl="0" w:tplc="17627A6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69145FE8"/>
    <w:multiLevelType w:val="hybridMultilevel"/>
    <w:tmpl w:val="E44AA384"/>
    <w:lvl w:ilvl="0" w:tplc="D5FCD640">
      <w:start w:val="1"/>
      <w:numFmt w:val="lowerLetter"/>
      <w:lvlText w:val="(%1)"/>
      <w:lvlJc w:val="left"/>
      <w:pPr>
        <w:tabs>
          <w:tab w:val="num" w:pos="1080"/>
        </w:tabs>
        <w:ind w:left="1080" w:hanging="360"/>
      </w:pPr>
      <w:rPr>
        <w:rFonts w:hint="default"/>
      </w:rPr>
    </w:lvl>
    <w:lvl w:ilvl="1" w:tplc="17627A62">
      <w:start w:val="1"/>
      <w:numFmt w:val="lowerLetter"/>
      <w:lvlText w:val="(%2)"/>
      <w:lvlJc w:val="left"/>
      <w:pPr>
        <w:tabs>
          <w:tab w:val="num" w:pos="1440"/>
        </w:tabs>
        <w:ind w:left="1440" w:hanging="360"/>
      </w:pPr>
      <w:rPr>
        <w:rFont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BBC5651"/>
    <w:multiLevelType w:val="hybridMultilevel"/>
    <w:tmpl w:val="0ADE2C46"/>
    <w:lvl w:ilvl="0" w:tplc="5A20F2A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6BBD0807"/>
    <w:multiLevelType w:val="singleLevel"/>
    <w:tmpl w:val="1582710C"/>
    <w:lvl w:ilvl="0">
      <w:start w:val="1"/>
      <w:numFmt w:val="lowerLetter"/>
      <w:lvlText w:val="(%1)"/>
      <w:legacy w:legacy="1" w:legacySpace="0" w:legacyIndent="360"/>
      <w:lvlJc w:val="left"/>
      <w:rPr>
        <w:rFonts w:ascii="Arial" w:hAnsi="Arial" w:cs="Arial" w:hint="default"/>
      </w:rPr>
    </w:lvl>
  </w:abstractNum>
  <w:abstractNum w:abstractNumId="23" w15:restartNumberingAfterBreak="0">
    <w:nsid w:val="73113463"/>
    <w:multiLevelType w:val="hybridMultilevel"/>
    <w:tmpl w:val="A726D504"/>
    <w:lvl w:ilvl="0" w:tplc="B8DED32A">
      <w:start w:val="1"/>
      <w:numFmt w:val="bullet"/>
      <w:pStyle w:val="BulletL3"/>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73B40512"/>
    <w:multiLevelType w:val="multilevel"/>
    <w:tmpl w:val="70EEDE90"/>
    <w:lvl w:ilvl="0">
      <w:start w:val="1"/>
      <w:numFmt w:val="decimal"/>
      <w:lvlText w:val="%1"/>
      <w:lvlJc w:val="left"/>
      <w:pPr>
        <w:ind w:left="1140" w:hanging="1140"/>
      </w:pPr>
      <w:rPr>
        <w:rFonts w:hint="default"/>
      </w:rPr>
    </w:lvl>
    <w:lvl w:ilvl="1">
      <w:start w:val="1"/>
      <w:numFmt w:val="decimal"/>
      <w:lvlText w:val="%1.%2"/>
      <w:lvlJc w:val="left"/>
      <w:pPr>
        <w:ind w:left="1140" w:hanging="1140"/>
      </w:pPr>
      <w:rPr>
        <w:rFonts w:hint="default"/>
      </w:rPr>
    </w:lvl>
    <w:lvl w:ilvl="2">
      <w:start w:val="1"/>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207E8D"/>
    <w:multiLevelType w:val="singleLevel"/>
    <w:tmpl w:val="1582710C"/>
    <w:lvl w:ilvl="0">
      <w:start w:val="1"/>
      <w:numFmt w:val="lowerLetter"/>
      <w:lvlText w:val="(%1)"/>
      <w:legacy w:legacy="1" w:legacySpace="0" w:legacyIndent="360"/>
      <w:lvlJc w:val="left"/>
      <w:rPr>
        <w:rFonts w:ascii="Arial" w:hAnsi="Arial" w:cs="Arial" w:hint="default"/>
      </w:rPr>
    </w:lvl>
  </w:abstractNum>
  <w:abstractNum w:abstractNumId="26" w15:restartNumberingAfterBreak="0">
    <w:nsid w:val="7BEB2B14"/>
    <w:multiLevelType w:val="hybridMultilevel"/>
    <w:tmpl w:val="D11CA330"/>
    <w:lvl w:ilvl="0" w:tplc="0C6C1118">
      <w:start w:val="1"/>
      <w:numFmt w:val="bullet"/>
      <w:pStyle w:val="BulletL1"/>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304433109">
    <w:abstractNumId w:val="26"/>
  </w:num>
  <w:num w:numId="2" w16cid:durableId="1232545036">
    <w:abstractNumId w:val="11"/>
  </w:num>
  <w:num w:numId="3" w16cid:durableId="1722829403">
    <w:abstractNumId w:val="23"/>
  </w:num>
  <w:num w:numId="4" w16cid:durableId="1761677460">
    <w:abstractNumId w:val="6"/>
  </w:num>
  <w:num w:numId="5" w16cid:durableId="988753596">
    <w:abstractNumId w:val="17"/>
  </w:num>
  <w:num w:numId="6" w16cid:durableId="2000184984">
    <w:abstractNumId w:val="3"/>
  </w:num>
  <w:num w:numId="7" w16cid:durableId="1339381055">
    <w:abstractNumId w:val="2"/>
  </w:num>
  <w:num w:numId="8" w16cid:durableId="1140153505">
    <w:abstractNumId w:val="9"/>
  </w:num>
  <w:num w:numId="9" w16cid:durableId="93326274">
    <w:abstractNumId w:val="16"/>
  </w:num>
  <w:num w:numId="10" w16cid:durableId="669598274">
    <w:abstractNumId w:val="16"/>
    <w:lvlOverride w:ilvl="0">
      <w:lvl w:ilvl="0">
        <w:start w:val="2"/>
        <w:numFmt w:val="lowerLetter"/>
        <w:lvlText w:val="%1)"/>
        <w:legacy w:legacy="1" w:legacySpace="0" w:legacyIndent="360"/>
        <w:lvlJc w:val="left"/>
        <w:rPr>
          <w:rFonts w:ascii="Arial" w:hAnsi="Arial" w:cs="Arial" w:hint="default"/>
        </w:rPr>
      </w:lvl>
    </w:lvlOverride>
  </w:num>
  <w:num w:numId="11" w16cid:durableId="927924677">
    <w:abstractNumId w:val="16"/>
    <w:lvlOverride w:ilvl="0">
      <w:lvl w:ilvl="0">
        <w:start w:val="3"/>
        <w:numFmt w:val="lowerLetter"/>
        <w:lvlText w:val="%1)"/>
        <w:legacy w:legacy="1" w:legacySpace="0" w:legacyIndent="360"/>
        <w:lvlJc w:val="left"/>
        <w:rPr>
          <w:rFonts w:ascii="Arial" w:hAnsi="Arial" w:cs="Arial" w:hint="default"/>
        </w:rPr>
      </w:lvl>
    </w:lvlOverride>
  </w:num>
  <w:num w:numId="12" w16cid:durableId="1379551045">
    <w:abstractNumId w:val="7"/>
  </w:num>
  <w:num w:numId="13" w16cid:durableId="240063043">
    <w:abstractNumId w:val="14"/>
  </w:num>
  <w:num w:numId="14" w16cid:durableId="1488591590">
    <w:abstractNumId w:val="15"/>
  </w:num>
  <w:num w:numId="15" w16cid:durableId="49305443">
    <w:abstractNumId w:val="10"/>
  </w:num>
  <w:num w:numId="16" w16cid:durableId="213005728">
    <w:abstractNumId w:val="10"/>
    <w:lvlOverride w:ilvl="0">
      <w:lvl w:ilvl="0">
        <w:start w:val="2"/>
        <w:numFmt w:val="lowerLetter"/>
        <w:lvlText w:val="(%1)"/>
        <w:legacy w:legacy="1" w:legacySpace="0" w:legacyIndent="360"/>
        <w:lvlJc w:val="left"/>
        <w:rPr>
          <w:rFonts w:ascii="Arial" w:hAnsi="Arial" w:cs="Arial" w:hint="default"/>
        </w:rPr>
      </w:lvl>
    </w:lvlOverride>
  </w:num>
  <w:num w:numId="17" w16cid:durableId="334386944">
    <w:abstractNumId w:val="10"/>
    <w:lvlOverride w:ilvl="0">
      <w:lvl w:ilvl="0">
        <w:start w:val="3"/>
        <w:numFmt w:val="lowerLetter"/>
        <w:lvlText w:val="(%1)"/>
        <w:legacy w:legacy="1" w:legacySpace="0" w:legacyIndent="360"/>
        <w:lvlJc w:val="left"/>
        <w:rPr>
          <w:rFonts w:ascii="Arial" w:hAnsi="Arial" w:cs="Arial" w:hint="default"/>
        </w:rPr>
      </w:lvl>
    </w:lvlOverride>
  </w:num>
  <w:num w:numId="18" w16cid:durableId="419763762">
    <w:abstractNumId w:val="10"/>
    <w:lvlOverride w:ilvl="0">
      <w:lvl w:ilvl="0">
        <w:start w:val="4"/>
        <w:numFmt w:val="lowerLetter"/>
        <w:lvlText w:val="(%1)"/>
        <w:legacy w:legacy="1" w:legacySpace="0" w:legacyIndent="360"/>
        <w:lvlJc w:val="left"/>
        <w:rPr>
          <w:rFonts w:ascii="Arial" w:hAnsi="Arial" w:cs="Arial" w:hint="default"/>
        </w:rPr>
      </w:lvl>
    </w:lvlOverride>
  </w:num>
  <w:num w:numId="19" w16cid:durableId="1251238960">
    <w:abstractNumId w:val="10"/>
    <w:lvlOverride w:ilvl="0">
      <w:lvl w:ilvl="0">
        <w:start w:val="5"/>
        <w:numFmt w:val="lowerLetter"/>
        <w:lvlText w:val="(%1)"/>
        <w:legacy w:legacy="1" w:legacySpace="0" w:legacyIndent="360"/>
        <w:lvlJc w:val="left"/>
        <w:rPr>
          <w:rFonts w:ascii="Arial" w:hAnsi="Arial" w:cs="Arial" w:hint="default"/>
        </w:rPr>
      </w:lvl>
    </w:lvlOverride>
  </w:num>
  <w:num w:numId="20" w16cid:durableId="144670135">
    <w:abstractNumId w:val="10"/>
    <w:lvlOverride w:ilvl="0">
      <w:lvl w:ilvl="0">
        <w:start w:val="6"/>
        <w:numFmt w:val="lowerLetter"/>
        <w:lvlText w:val="(%1)"/>
        <w:legacy w:legacy="1" w:legacySpace="0" w:legacyIndent="360"/>
        <w:lvlJc w:val="left"/>
        <w:rPr>
          <w:rFonts w:ascii="Arial" w:hAnsi="Arial" w:cs="Arial" w:hint="default"/>
        </w:rPr>
      </w:lvl>
    </w:lvlOverride>
  </w:num>
  <w:num w:numId="21" w16cid:durableId="1549293827">
    <w:abstractNumId w:val="10"/>
    <w:lvlOverride w:ilvl="0">
      <w:lvl w:ilvl="0">
        <w:start w:val="7"/>
        <w:numFmt w:val="lowerLetter"/>
        <w:lvlText w:val="(%1)"/>
        <w:legacy w:legacy="1" w:legacySpace="0" w:legacyIndent="360"/>
        <w:lvlJc w:val="left"/>
        <w:rPr>
          <w:rFonts w:ascii="Arial" w:hAnsi="Arial" w:cs="Arial" w:hint="default"/>
        </w:rPr>
      </w:lvl>
    </w:lvlOverride>
  </w:num>
  <w:num w:numId="22" w16cid:durableId="267853593">
    <w:abstractNumId w:val="0"/>
  </w:num>
  <w:num w:numId="23" w16cid:durableId="329605730">
    <w:abstractNumId w:val="0"/>
    <w:lvlOverride w:ilvl="0">
      <w:lvl w:ilvl="0">
        <w:start w:val="2"/>
        <w:numFmt w:val="lowerLetter"/>
        <w:lvlText w:val="(%1)"/>
        <w:legacy w:legacy="1" w:legacySpace="0" w:legacyIndent="360"/>
        <w:lvlJc w:val="left"/>
        <w:rPr>
          <w:rFonts w:ascii="Arial" w:hAnsi="Arial" w:cs="Arial" w:hint="default"/>
          <w:sz w:val="20"/>
          <w:szCs w:val="20"/>
        </w:rPr>
      </w:lvl>
    </w:lvlOverride>
  </w:num>
  <w:num w:numId="24" w16cid:durableId="40372220">
    <w:abstractNumId w:val="25"/>
  </w:num>
  <w:num w:numId="25" w16cid:durableId="1076440013">
    <w:abstractNumId w:val="25"/>
    <w:lvlOverride w:ilvl="0">
      <w:lvl w:ilvl="0">
        <w:start w:val="2"/>
        <w:numFmt w:val="lowerLetter"/>
        <w:lvlText w:val="(%1)"/>
        <w:legacy w:legacy="1" w:legacySpace="0" w:legacyIndent="360"/>
        <w:lvlJc w:val="left"/>
        <w:rPr>
          <w:rFonts w:ascii="Arial" w:hAnsi="Arial" w:cs="Arial" w:hint="default"/>
        </w:rPr>
      </w:lvl>
    </w:lvlOverride>
  </w:num>
  <w:num w:numId="26" w16cid:durableId="1853034949">
    <w:abstractNumId w:val="25"/>
    <w:lvlOverride w:ilvl="0">
      <w:lvl w:ilvl="0">
        <w:start w:val="3"/>
        <w:numFmt w:val="lowerLetter"/>
        <w:lvlText w:val="(%1)"/>
        <w:legacy w:legacy="1" w:legacySpace="0" w:legacyIndent="360"/>
        <w:lvlJc w:val="left"/>
        <w:rPr>
          <w:rFonts w:ascii="Arial" w:hAnsi="Arial" w:cs="Arial" w:hint="default"/>
        </w:rPr>
      </w:lvl>
    </w:lvlOverride>
  </w:num>
  <w:num w:numId="27" w16cid:durableId="612370228">
    <w:abstractNumId w:val="25"/>
    <w:lvlOverride w:ilvl="0">
      <w:lvl w:ilvl="0">
        <w:start w:val="4"/>
        <w:numFmt w:val="lowerLetter"/>
        <w:lvlText w:val="(%1)"/>
        <w:legacy w:legacy="1" w:legacySpace="0" w:legacyIndent="360"/>
        <w:lvlJc w:val="left"/>
        <w:rPr>
          <w:rFonts w:ascii="Arial" w:hAnsi="Arial" w:cs="Arial" w:hint="default"/>
        </w:rPr>
      </w:lvl>
    </w:lvlOverride>
  </w:num>
  <w:num w:numId="28" w16cid:durableId="461847756">
    <w:abstractNumId w:val="22"/>
  </w:num>
  <w:num w:numId="29" w16cid:durableId="183331509">
    <w:abstractNumId w:val="22"/>
    <w:lvlOverride w:ilvl="0">
      <w:lvl w:ilvl="0">
        <w:start w:val="2"/>
        <w:numFmt w:val="lowerLetter"/>
        <w:lvlText w:val="(%1)"/>
        <w:legacy w:legacy="1" w:legacySpace="0" w:legacyIndent="360"/>
        <w:lvlJc w:val="left"/>
        <w:rPr>
          <w:rFonts w:ascii="Arial" w:hAnsi="Arial" w:cs="Arial" w:hint="default"/>
        </w:rPr>
      </w:lvl>
    </w:lvlOverride>
  </w:num>
  <w:num w:numId="30" w16cid:durableId="129709012">
    <w:abstractNumId w:val="22"/>
    <w:lvlOverride w:ilvl="0">
      <w:lvl w:ilvl="0">
        <w:start w:val="3"/>
        <w:numFmt w:val="lowerLetter"/>
        <w:lvlText w:val="(%1)"/>
        <w:legacy w:legacy="1" w:legacySpace="0" w:legacyIndent="360"/>
        <w:lvlJc w:val="left"/>
        <w:rPr>
          <w:rFonts w:ascii="Arial" w:hAnsi="Arial" w:cs="Arial" w:hint="default"/>
        </w:rPr>
      </w:lvl>
    </w:lvlOverride>
  </w:num>
  <w:num w:numId="31" w16cid:durableId="1930500151">
    <w:abstractNumId w:val="12"/>
  </w:num>
  <w:num w:numId="32" w16cid:durableId="773331994">
    <w:abstractNumId w:val="8"/>
  </w:num>
  <w:num w:numId="33" w16cid:durableId="526600739">
    <w:abstractNumId w:val="1"/>
  </w:num>
  <w:num w:numId="34" w16cid:durableId="234978972">
    <w:abstractNumId w:val="21"/>
  </w:num>
  <w:num w:numId="35" w16cid:durableId="185798978">
    <w:abstractNumId w:val="18"/>
  </w:num>
  <w:num w:numId="36" w16cid:durableId="1425498236">
    <w:abstractNumId w:val="13"/>
  </w:num>
  <w:num w:numId="37" w16cid:durableId="1650481269">
    <w:abstractNumId w:val="5"/>
  </w:num>
  <w:num w:numId="38" w16cid:durableId="2095584735">
    <w:abstractNumId w:val="20"/>
  </w:num>
  <w:num w:numId="39" w16cid:durableId="1673098201">
    <w:abstractNumId w:val="4"/>
  </w:num>
  <w:num w:numId="40" w16cid:durableId="220558184">
    <w:abstractNumId w:val="24"/>
  </w:num>
  <w:num w:numId="41" w16cid:durableId="653410994">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391"/>
    <w:rsid w:val="00002249"/>
    <w:rsid w:val="00015E57"/>
    <w:rsid w:val="000177BD"/>
    <w:rsid w:val="00021FAB"/>
    <w:rsid w:val="000269F4"/>
    <w:rsid w:val="00030E15"/>
    <w:rsid w:val="000335DF"/>
    <w:rsid w:val="00034800"/>
    <w:rsid w:val="00041124"/>
    <w:rsid w:val="000431EC"/>
    <w:rsid w:val="000432E2"/>
    <w:rsid w:val="00044E50"/>
    <w:rsid w:val="000479E4"/>
    <w:rsid w:val="00050B6D"/>
    <w:rsid w:val="00054871"/>
    <w:rsid w:val="00056ED4"/>
    <w:rsid w:val="00061018"/>
    <w:rsid w:val="00061834"/>
    <w:rsid w:val="00064278"/>
    <w:rsid w:val="00064D0C"/>
    <w:rsid w:val="00066BDB"/>
    <w:rsid w:val="0007312D"/>
    <w:rsid w:val="00076072"/>
    <w:rsid w:val="00080630"/>
    <w:rsid w:val="00081BD9"/>
    <w:rsid w:val="00083D87"/>
    <w:rsid w:val="0008423C"/>
    <w:rsid w:val="00084951"/>
    <w:rsid w:val="00091E5B"/>
    <w:rsid w:val="00091F83"/>
    <w:rsid w:val="000941B3"/>
    <w:rsid w:val="000A03ED"/>
    <w:rsid w:val="000A4AE8"/>
    <w:rsid w:val="000B457E"/>
    <w:rsid w:val="000C15DB"/>
    <w:rsid w:val="000C1E01"/>
    <w:rsid w:val="000C2F5B"/>
    <w:rsid w:val="000C3A86"/>
    <w:rsid w:val="000C4A64"/>
    <w:rsid w:val="000C6263"/>
    <w:rsid w:val="000E196C"/>
    <w:rsid w:val="000E1CCF"/>
    <w:rsid w:val="000F04F5"/>
    <w:rsid w:val="000F1698"/>
    <w:rsid w:val="000F453A"/>
    <w:rsid w:val="000F6492"/>
    <w:rsid w:val="001010F6"/>
    <w:rsid w:val="0010117A"/>
    <w:rsid w:val="001027EC"/>
    <w:rsid w:val="00102E32"/>
    <w:rsid w:val="001031A0"/>
    <w:rsid w:val="00103CA1"/>
    <w:rsid w:val="00113199"/>
    <w:rsid w:val="00113F7F"/>
    <w:rsid w:val="001145CD"/>
    <w:rsid w:val="001161A0"/>
    <w:rsid w:val="00117C5E"/>
    <w:rsid w:val="00121E0C"/>
    <w:rsid w:val="00124148"/>
    <w:rsid w:val="0012451D"/>
    <w:rsid w:val="0012453A"/>
    <w:rsid w:val="00124F6F"/>
    <w:rsid w:val="001309B5"/>
    <w:rsid w:val="00131D88"/>
    <w:rsid w:val="001331A3"/>
    <w:rsid w:val="00135C9F"/>
    <w:rsid w:val="00142016"/>
    <w:rsid w:val="00143CE1"/>
    <w:rsid w:val="00151404"/>
    <w:rsid w:val="0015327E"/>
    <w:rsid w:val="00155333"/>
    <w:rsid w:val="0015608D"/>
    <w:rsid w:val="00157D13"/>
    <w:rsid w:val="00157F39"/>
    <w:rsid w:val="00160B20"/>
    <w:rsid w:val="0016377C"/>
    <w:rsid w:val="00171099"/>
    <w:rsid w:val="001725DB"/>
    <w:rsid w:val="001727F3"/>
    <w:rsid w:val="00176B52"/>
    <w:rsid w:val="0018155D"/>
    <w:rsid w:val="001818B3"/>
    <w:rsid w:val="00184840"/>
    <w:rsid w:val="00184F74"/>
    <w:rsid w:val="001902BE"/>
    <w:rsid w:val="00190F6C"/>
    <w:rsid w:val="00192111"/>
    <w:rsid w:val="00194F31"/>
    <w:rsid w:val="0019559A"/>
    <w:rsid w:val="00195747"/>
    <w:rsid w:val="00195C2C"/>
    <w:rsid w:val="0019757D"/>
    <w:rsid w:val="001A006E"/>
    <w:rsid w:val="001A1E34"/>
    <w:rsid w:val="001A2698"/>
    <w:rsid w:val="001A29BF"/>
    <w:rsid w:val="001B7F09"/>
    <w:rsid w:val="001C0C70"/>
    <w:rsid w:val="001C1002"/>
    <w:rsid w:val="001C1A57"/>
    <w:rsid w:val="001D1470"/>
    <w:rsid w:val="001D4536"/>
    <w:rsid w:val="001D48FE"/>
    <w:rsid w:val="001D4ED4"/>
    <w:rsid w:val="001D6EBA"/>
    <w:rsid w:val="001E0FD1"/>
    <w:rsid w:val="001E41F6"/>
    <w:rsid w:val="001E4A79"/>
    <w:rsid w:val="001E4CB8"/>
    <w:rsid w:val="001E707E"/>
    <w:rsid w:val="001E7E17"/>
    <w:rsid w:val="001F298B"/>
    <w:rsid w:val="001F6D5D"/>
    <w:rsid w:val="00202420"/>
    <w:rsid w:val="00203B59"/>
    <w:rsid w:val="0020595C"/>
    <w:rsid w:val="00206097"/>
    <w:rsid w:val="00206C60"/>
    <w:rsid w:val="00214D7E"/>
    <w:rsid w:val="00217EF3"/>
    <w:rsid w:val="00222862"/>
    <w:rsid w:val="002242EE"/>
    <w:rsid w:val="00225DE7"/>
    <w:rsid w:val="00225EA2"/>
    <w:rsid w:val="00227AF9"/>
    <w:rsid w:val="00227F51"/>
    <w:rsid w:val="00236CFF"/>
    <w:rsid w:val="00236E37"/>
    <w:rsid w:val="00240DCD"/>
    <w:rsid w:val="00243623"/>
    <w:rsid w:val="0024761D"/>
    <w:rsid w:val="00257F2B"/>
    <w:rsid w:val="002601C4"/>
    <w:rsid w:val="002601CA"/>
    <w:rsid w:val="00260DC8"/>
    <w:rsid w:val="00262683"/>
    <w:rsid w:val="00265342"/>
    <w:rsid w:val="00265F85"/>
    <w:rsid w:val="002668EA"/>
    <w:rsid w:val="00267571"/>
    <w:rsid w:val="002708C8"/>
    <w:rsid w:val="002722BA"/>
    <w:rsid w:val="00274AB4"/>
    <w:rsid w:val="0027537B"/>
    <w:rsid w:val="00281115"/>
    <w:rsid w:val="00285891"/>
    <w:rsid w:val="00286CBF"/>
    <w:rsid w:val="0029108C"/>
    <w:rsid w:val="00292117"/>
    <w:rsid w:val="0029282F"/>
    <w:rsid w:val="00294A86"/>
    <w:rsid w:val="002A1A96"/>
    <w:rsid w:val="002A1EEE"/>
    <w:rsid w:val="002A2157"/>
    <w:rsid w:val="002A7320"/>
    <w:rsid w:val="002B5E38"/>
    <w:rsid w:val="002C362B"/>
    <w:rsid w:val="002C3FD6"/>
    <w:rsid w:val="002C4049"/>
    <w:rsid w:val="002C420B"/>
    <w:rsid w:val="002C7E77"/>
    <w:rsid w:val="002D005A"/>
    <w:rsid w:val="002D05C0"/>
    <w:rsid w:val="002D3810"/>
    <w:rsid w:val="002D74DF"/>
    <w:rsid w:val="002D7ACA"/>
    <w:rsid w:val="002E4101"/>
    <w:rsid w:val="002E5D06"/>
    <w:rsid w:val="002F3AA4"/>
    <w:rsid w:val="002F5FAD"/>
    <w:rsid w:val="002F6F6D"/>
    <w:rsid w:val="00303092"/>
    <w:rsid w:val="00305365"/>
    <w:rsid w:val="00307D91"/>
    <w:rsid w:val="00314702"/>
    <w:rsid w:val="00314EFF"/>
    <w:rsid w:val="00315308"/>
    <w:rsid w:val="00320436"/>
    <w:rsid w:val="00324E0F"/>
    <w:rsid w:val="00325325"/>
    <w:rsid w:val="003302AA"/>
    <w:rsid w:val="00331225"/>
    <w:rsid w:val="003340E0"/>
    <w:rsid w:val="003368B6"/>
    <w:rsid w:val="003462A9"/>
    <w:rsid w:val="00347729"/>
    <w:rsid w:val="00347FD7"/>
    <w:rsid w:val="003534FC"/>
    <w:rsid w:val="00355F75"/>
    <w:rsid w:val="003603AC"/>
    <w:rsid w:val="003634D6"/>
    <w:rsid w:val="0037170C"/>
    <w:rsid w:val="00372D46"/>
    <w:rsid w:val="003758B0"/>
    <w:rsid w:val="00382C2E"/>
    <w:rsid w:val="00384FE7"/>
    <w:rsid w:val="003852CF"/>
    <w:rsid w:val="00386773"/>
    <w:rsid w:val="0038780D"/>
    <w:rsid w:val="00391862"/>
    <w:rsid w:val="00393F37"/>
    <w:rsid w:val="0039414E"/>
    <w:rsid w:val="0039728C"/>
    <w:rsid w:val="003A1EA5"/>
    <w:rsid w:val="003A2587"/>
    <w:rsid w:val="003A3867"/>
    <w:rsid w:val="003A4BF5"/>
    <w:rsid w:val="003B0631"/>
    <w:rsid w:val="003B0FF6"/>
    <w:rsid w:val="003B1BFF"/>
    <w:rsid w:val="003B20F1"/>
    <w:rsid w:val="003B4D38"/>
    <w:rsid w:val="003B62D2"/>
    <w:rsid w:val="003C1BF1"/>
    <w:rsid w:val="003C29F5"/>
    <w:rsid w:val="003C3C9D"/>
    <w:rsid w:val="003C4481"/>
    <w:rsid w:val="003C4E85"/>
    <w:rsid w:val="003C7735"/>
    <w:rsid w:val="003D3ED3"/>
    <w:rsid w:val="003D5102"/>
    <w:rsid w:val="003D5F96"/>
    <w:rsid w:val="003E018B"/>
    <w:rsid w:val="003E08ED"/>
    <w:rsid w:val="003E123C"/>
    <w:rsid w:val="003E4AE5"/>
    <w:rsid w:val="003E73C0"/>
    <w:rsid w:val="003F2786"/>
    <w:rsid w:val="003F332F"/>
    <w:rsid w:val="0040316A"/>
    <w:rsid w:val="004121AB"/>
    <w:rsid w:val="00413652"/>
    <w:rsid w:val="00416691"/>
    <w:rsid w:val="0041771E"/>
    <w:rsid w:val="00426B8A"/>
    <w:rsid w:val="004300EB"/>
    <w:rsid w:val="00430950"/>
    <w:rsid w:val="00432904"/>
    <w:rsid w:val="0043431D"/>
    <w:rsid w:val="00442458"/>
    <w:rsid w:val="004428FD"/>
    <w:rsid w:val="004435B6"/>
    <w:rsid w:val="00443CD8"/>
    <w:rsid w:val="0045117B"/>
    <w:rsid w:val="0045155A"/>
    <w:rsid w:val="00452BDB"/>
    <w:rsid w:val="004578B2"/>
    <w:rsid w:val="004605F0"/>
    <w:rsid w:val="00462949"/>
    <w:rsid w:val="00462BB3"/>
    <w:rsid w:val="00472416"/>
    <w:rsid w:val="004726DC"/>
    <w:rsid w:val="00476E24"/>
    <w:rsid w:val="00486ED9"/>
    <w:rsid w:val="004876E4"/>
    <w:rsid w:val="0049075A"/>
    <w:rsid w:val="004911D2"/>
    <w:rsid w:val="00491891"/>
    <w:rsid w:val="004A0A33"/>
    <w:rsid w:val="004A1C28"/>
    <w:rsid w:val="004A1D7B"/>
    <w:rsid w:val="004A379D"/>
    <w:rsid w:val="004A4F5A"/>
    <w:rsid w:val="004A5CD2"/>
    <w:rsid w:val="004A73DD"/>
    <w:rsid w:val="004A7547"/>
    <w:rsid w:val="004B2239"/>
    <w:rsid w:val="004B6864"/>
    <w:rsid w:val="004C751D"/>
    <w:rsid w:val="004D1B9B"/>
    <w:rsid w:val="004D1FF6"/>
    <w:rsid w:val="004D2270"/>
    <w:rsid w:val="004D2296"/>
    <w:rsid w:val="004D23F8"/>
    <w:rsid w:val="004D6D74"/>
    <w:rsid w:val="004E1507"/>
    <w:rsid w:val="004E20D9"/>
    <w:rsid w:val="004E32FA"/>
    <w:rsid w:val="004E69A0"/>
    <w:rsid w:val="004E6C7D"/>
    <w:rsid w:val="004F1CF1"/>
    <w:rsid w:val="004F2094"/>
    <w:rsid w:val="004F3AC4"/>
    <w:rsid w:val="004F426F"/>
    <w:rsid w:val="004F505B"/>
    <w:rsid w:val="004F5A4B"/>
    <w:rsid w:val="004F61C0"/>
    <w:rsid w:val="004F7339"/>
    <w:rsid w:val="00505962"/>
    <w:rsid w:val="005103F3"/>
    <w:rsid w:val="00512C7A"/>
    <w:rsid w:val="0051426A"/>
    <w:rsid w:val="005217EF"/>
    <w:rsid w:val="005260FB"/>
    <w:rsid w:val="005270F7"/>
    <w:rsid w:val="00532727"/>
    <w:rsid w:val="005331D6"/>
    <w:rsid w:val="00535CB2"/>
    <w:rsid w:val="0053668E"/>
    <w:rsid w:val="005422D9"/>
    <w:rsid w:val="00546DF0"/>
    <w:rsid w:val="00553AEE"/>
    <w:rsid w:val="00557AE9"/>
    <w:rsid w:val="00560077"/>
    <w:rsid w:val="005618F0"/>
    <w:rsid w:val="00563C53"/>
    <w:rsid w:val="00564E9D"/>
    <w:rsid w:val="00566FCD"/>
    <w:rsid w:val="00570A53"/>
    <w:rsid w:val="0057502E"/>
    <w:rsid w:val="00577220"/>
    <w:rsid w:val="005778C6"/>
    <w:rsid w:val="00586EF3"/>
    <w:rsid w:val="00587E00"/>
    <w:rsid w:val="00590C31"/>
    <w:rsid w:val="00590C34"/>
    <w:rsid w:val="00592337"/>
    <w:rsid w:val="00592395"/>
    <w:rsid w:val="00592E74"/>
    <w:rsid w:val="005A2FC4"/>
    <w:rsid w:val="005A351A"/>
    <w:rsid w:val="005A402F"/>
    <w:rsid w:val="005A5BF4"/>
    <w:rsid w:val="005B1F24"/>
    <w:rsid w:val="005C106F"/>
    <w:rsid w:val="005C353D"/>
    <w:rsid w:val="005C42C5"/>
    <w:rsid w:val="005C48E8"/>
    <w:rsid w:val="005C52A3"/>
    <w:rsid w:val="005D2AE9"/>
    <w:rsid w:val="005D3801"/>
    <w:rsid w:val="005D7AF7"/>
    <w:rsid w:val="005E3B08"/>
    <w:rsid w:val="005E64BE"/>
    <w:rsid w:val="005F05E5"/>
    <w:rsid w:val="005F2412"/>
    <w:rsid w:val="005F2C17"/>
    <w:rsid w:val="005F2C93"/>
    <w:rsid w:val="005F5F6D"/>
    <w:rsid w:val="005F6DA2"/>
    <w:rsid w:val="005F77AA"/>
    <w:rsid w:val="005F7835"/>
    <w:rsid w:val="006011B0"/>
    <w:rsid w:val="006052E9"/>
    <w:rsid w:val="00611F44"/>
    <w:rsid w:val="0062170E"/>
    <w:rsid w:val="00624224"/>
    <w:rsid w:val="00626653"/>
    <w:rsid w:val="006273AF"/>
    <w:rsid w:val="006315F2"/>
    <w:rsid w:val="00632059"/>
    <w:rsid w:val="00635374"/>
    <w:rsid w:val="00635B51"/>
    <w:rsid w:val="00636A93"/>
    <w:rsid w:val="00637B8C"/>
    <w:rsid w:val="00637DC0"/>
    <w:rsid w:val="00641518"/>
    <w:rsid w:val="00641A54"/>
    <w:rsid w:val="00641A89"/>
    <w:rsid w:val="00645232"/>
    <w:rsid w:val="00645AF0"/>
    <w:rsid w:val="00645E7D"/>
    <w:rsid w:val="00646CB6"/>
    <w:rsid w:val="006576FA"/>
    <w:rsid w:val="00662577"/>
    <w:rsid w:val="00663281"/>
    <w:rsid w:val="006644C7"/>
    <w:rsid w:val="00670B73"/>
    <w:rsid w:val="006724E6"/>
    <w:rsid w:val="00672797"/>
    <w:rsid w:val="00673115"/>
    <w:rsid w:val="00677C50"/>
    <w:rsid w:val="00683756"/>
    <w:rsid w:val="00683EA8"/>
    <w:rsid w:val="00685636"/>
    <w:rsid w:val="00686DEC"/>
    <w:rsid w:val="0069475C"/>
    <w:rsid w:val="00695321"/>
    <w:rsid w:val="006A07CE"/>
    <w:rsid w:val="006A5D73"/>
    <w:rsid w:val="006A6F5F"/>
    <w:rsid w:val="006B0A13"/>
    <w:rsid w:val="006B1198"/>
    <w:rsid w:val="006B1B57"/>
    <w:rsid w:val="006B23A2"/>
    <w:rsid w:val="006B2A54"/>
    <w:rsid w:val="006B2AFD"/>
    <w:rsid w:val="006B2D8C"/>
    <w:rsid w:val="006B34F2"/>
    <w:rsid w:val="006B3F48"/>
    <w:rsid w:val="006B4874"/>
    <w:rsid w:val="006B5E17"/>
    <w:rsid w:val="006C02D4"/>
    <w:rsid w:val="006C43D9"/>
    <w:rsid w:val="006C7D7F"/>
    <w:rsid w:val="006D06C8"/>
    <w:rsid w:val="006D1694"/>
    <w:rsid w:val="006D1883"/>
    <w:rsid w:val="006D31A7"/>
    <w:rsid w:val="006D48D9"/>
    <w:rsid w:val="006E0A48"/>
    <w:rsid w:val="006F2194"/>
    <w:rsid w:val="006F615A"/>
    <w:rsid w:val="0070096B"/>
    <w:rsid w:val="007059ED"/>
    <w:rsid w:val="0070644C"/>
    <w:rsid w:val="00706BEB"/>
    <w:rsid w:val="0070785B"/>
    <w:rsid w:val="00712293"/>
    <w:rsid w:val="0071229A"/>
    <w:rsid w:val="00713B3F"/>
    <w:rsid w:val="00715603"/>
    <w:rsid w:val="0071621C"/>
    <w:rsid w:val="00725BB9"/>
    <w:rsid w:val="00725DD0"/>
    <w:rsid w:val="007277B7"/>
    <w:rsid w:val="00733B9C"/>
    <w:rsid w:val="00733CA3"/>
    <w:rsid w:val="007351F7"/>
    <w:rsid w:val="00737E85"/>
    <w:rsid w:val="00740D69"/>
    <w:rsid w:val="007441E0"/>
    <w:rsid w:val="00744724"/>
    <w:rsid w:val="007503B2"/>
    <w:rsid w:val="00751A88"/>
    <w:rsid w:val="00752C38"/>
    <w:rsid w:val="00754FB0"/>
    <w:rsid w:val="0076066B"/>
    <w:rsid w:val="00765333"/>
    <w:rsid w:val="0076556A"/>
    <w:rsid w:val="00765CAD"/>
    <w:rsid w:val="00770CD1"/>
    <w:rsid w:val="007744A8"/>
    <w:rsid w:val="007762A5"/>
    <w:rsid w:val="007806C0"/>
    <w:rsid w:val="00786BB7"/>
    <w:rsid w:val="0078791F"/>
    <w:rsid w:val="007929FF"/>
    <w:rsid w:val="00794B34"/>
    <w:rsid w:val="007951F6"/>
    <w:rsid w:val="007A27EA"/>
    <w:rsid w:val="007B092B"/>
    <w:rsid w:val="007B2826"/>
    <w:rsid w:val="007B345B"/>
    <w:rsid w:val="007B42CA"/>
    <w:rsid w:val="007B436E"/>
    <w:rsid w:val="007C0929"/>
    <w:rsid w:val="007C4514"/>
    <w:rsid w:val="007C4ABE"/>
    <w:rsid w:val="007C5275"/>
    <w:rsid w:val="007C7D58"/>
    <w:rsid w:val="007D11CF"/>
    <w:rsid w:val="007D131E"/>
    <w:rsid w:val="007D29C1"/>
    <w:rsid w:val="007D4120"/>
    <w:rsid w:val="007D71C3"/>
    <w:rsid w:val="007D773F"/>
    <w:rsid w:val="007E1A9D"/>
    <w:rsid w:val="007E3FA8"/>
    <w:rsid w:val="007E6ACA"/>
    <w:rsid w:val="007F20EB"/>
    <w:rsid w:val="007F425B"/>
    <w:rsid w:val="007F4664"/>
    <w:rsid w:val="00800E17"/>
    <w:rsid w:val="00801073"/>
    <w:rsid w:val="00801D46"/>
    <w:rsid w:val="008024A8"/>
    <w:rsid w:val="0080377E"/>
    <w:rsid w:val="0080395E"/>
    <w:rsid w:val="00803FCE"/>
    <w:rsid w:val="00810D8A"/>
    <w:rsid w:val="00811B4B"/>
    <w:rsid w:val="0081394D"/>
    <w:rsid w:val="00813BED"/>
    <w:rsid w:val="008170AA"/>
    <w:rsid w:val="00817520"/>
    <w:rsid w:val="00820181"/>
    <w:rsid w:val="0082125A"/>
    <w:rsid w:val="00821EE0"/>
    <w:rsid w:val="008232F8"/>
    <w:rsid w:val="008236D3"/>
    <w:rsid w:val="00824DFF"/>
    <w:rsid w:val="0083036C"/>
    <w:rsid w:val="0083099B"/>
    <w:rsid w:val="00831575"/>
    <w:rsid w:val="00832B72"/>
    <w:rsid w:val="00833BC2"/>
    <w:rsid w:val="00833C52"/>
    <w:rsid w:val="008355BB"/>
    <w:rsid w:val="00837A40"/>
    <w:rsid w:val="00841BC0"/>
    <w:rsid w:val="00843299"/>
    <w:rsid w:val="00844421"/>
    <w:rsid w:val="0084484B"/>
    <w:rsid w:val="00845C36"/>
    <w:rsid w:val="00846C47"/>
    <w:rsid w:val="00847133"/>
    <w:rsid w:val="00847C01"/>
    <w:rsid w:val="0085074F"/>
    <w:rsid w:val="008518F4"/>
    <w:rsid w:val="00852372"/>
    <w:rsid w:val="00852E2C"/>
    <w:rsid w:val="00854C04"/>
    <w:rsid w:val="0085590D"/>
    <w:rsid w:val="00857E99"/>
    <w:rsid w:val="00860AF6"/>
    <w:rsid w:val="008628FE"/>
    <w:rsid w:val="00862DBA"/>
    <w:rsid w:val="008632BF"/>
    <w:rsid w:val="00865E89"/>
    <w:rsid w:val="008668F9"/>
    <w:rsid w:val="00866A66"/>
    <w:rsid w:val="00866B3C"/>
    <w:rsid w:val="00872001"/>
    <w:rsid w:val="008816D9"/>
    <w:rsid w:val="0088196F"/>
    <w:rsid w:val="00882CC4"/>
    <w:rsid w:val="008830C6"/>
    <w:rsid w:val="00885242"/>
    <w:rsid w:val="008874FD"/>
    <w:rsid w:val="00894934"/>
    <w:rsid w:val="008A1BF8"/>
    <w:rsid w:val="008A469E"/>
    <w:rsid w:val="008A4A03"/>
    <w:rsid w:val="008A5100"/>
    <w:rsid w:val="008A5C47"/>
    <w:rsid w:val="008B1153"/>
    <w:rsid w:val="008B2F40"/>
    <w:rsid w:val="008B69E5"/>
    <w:rsid w:val="008B6F3B"/>
    <w:rsid w:val="008B70FA"/>
    <w:rsid w:val="008B7436"/>
    <w:rsid w:val="008B78C4"/>
    <w:rsid w:val="008C10D3"/>
    <w:rsid w:val="008C16CF"/>
    <w:rsid w:val="008C28C1"/>
    <w:rsid w:val="008C295A"/>
    <w:rsid w:val="008C29B2"/>
    <w:rsid w:val="008C5A0C"/>
    <w:rsid w:val="008C6F21"/>
    <w:rsid w:val="008D0019"/>
    <w:rsid w:val="008D374E"/>
    <w:rsid w:val="008E0FD3"/>
    <w:rsid w:val="008E20CB"/>
    <w:rsid w:val="008E58C2"/>
    <w:rsid w:val="008E685A"/>
    <w:rsid w:val="008F10CB"/>
    <w:rsid w:val="008F1C4E"/>
    <w:rsid w:val="008F2F94"/>
    <w:rsid w:val="008F396C"/>
    <w:rsid w:val="008F4636"/>
    <w:rsid w:val="00900E49"/>
    <w:rsid w:val="009028F7"/>
    <w:rsid w:val="00904DB6"/>
    <w:rsid w:val="009145AD"/>
    <w:rsid w:val="0091671A"/>
    <w:rsid w:val="00916D77"/>
    <w:rsid w:val="00917C26"/>
    <w:rsid w:val="0092282D"/>
    <w:rsid w:val="00922868"/>
    <w:rsid w:val="009228A2"/>
    <w:rsid w:val="00924E2F"/>
    <w:rsid w:val="009261EF"/>
    <w:rsid w:val="00926549"/>
    <w:rsid w:val="00927E2C"/>
    <w:rsid w:val="00930280"/>
    <w:rsid w:val="00934F24"/>
    <w:rsid w:val="00935C35"/>
    <w:rsid w:val="00935EE4"/>
    <w:rsid w:val="0093669E"/>
    <w:rsid w:val="00936BDE"/>
    <w:rsid w:val="00941C5E"/>
    <w:rsid w:val="009422B7"/>
    <w:rsid w:val="00943B57"/>
    <w:rsid w:val="00947521"/>
    <w:rsid w:val="00951227"/>
    <w:rsid w:val="00953CA2"/>
    <w:rsid w:val="00957F14"/>
    <w:rsid w:val="0096055C"/>
    <w:rsid w:val="009615A0"/>
    <w:rsid w:val="009631DE"/>
    <w:rsid w:val="00966BFA"/>
    <w:rsid w:val="00971D05"/>
    <w:rsid w:val="00972769"/>
    <w:rsid w:val="0097631A"/>
    <w:rsid w:val="00977582"/>
    <w:rsid w:val="009801A9"/>
    <w:rsid w:val="00980D9B"/>
    <w:rsid w:val="009837BC"/>
    <w:rsid w:val="00986FBB"/>
    <w:rsid w:val="00990B0F"/>
    <w:rsid w:val="0099564B"/>
    <w:rsid w:val="00996EB8"/>
    <w:rsid w:val="00997F86"/>
    <w:rsid w:val="009A080E"/>
    <w:rsid w:val="009A4644"/>
    <w:rsid w:val="009A6F7D"/>
    <w:rsid w:val="009B31CB"/>
    <w:rsid w:val="009B6441"/>
    <w:rsid w:val="009C2413"/>
    <w:rsid w:val="009C34EE"/>
    <w:rsid w:val="009C540C"/>
    <w:rsid w:val="009C77C4"/>
    <w:rsid w:val="009D1E88"/>
    <w:rsid w:val="009D2280"/>
    <w:rsid w:val="009D2987"/>
    <w:rsid w:val="009D6FB9"/>
    <w:rsid w:val="009D7303"/>
    <w:rsid w:val="009D7BFB"/>
    <w:rsid w:val="009E1F2F"/>
    <w:rsid w:val="009E2AA7"/>
    <w:rsid w:val="009E7222"/>
    <w:rsid w:val="009E7273"/>
    <w:rsid w:val="009E7C68"/>
    <w:rsid w:val="009F449D"/>
    <w:rsid w:val="009F502B"/>
    <w:rsid w:val="009F5D73"/>
    <w:rsid w:val="009F6626"/>
    <w:rsid w:val="009F7010"/>
    <w:rsid w:val="00A031FB"/>
    <w:rsid w:val="00A034D4"/>
    <w:rsid w:val="00A10144"/>
    <w:rsid w:val="00A1057A"/>
    <w:rsid w:val="00A10998"/>
    <w:rsid w:val="00A10D63"/>
    <w:rsid w:val="00A10F39"/>
    <w:rsid w:val="00A10FF3"/>
    <w:rsid w:val="00A112AD"/>
    <w:rsid w:val="00A16864"/>
    <w:rsid w:val="00A221D6"/>
    <w:rsid w:val="00A277A7"/>
    <w:rsid w:val="00A3010C"/>
    <w:rsid w:val="00A31907"/>
    <w:rsid w:val="00A3682C"/>
    <w:rsid w:val="00A40FC9"/>
    <w:rsid w:val="00A44495"/>
    <w:rsid w:val="00A46053"/>
    <w:rsid w:val="00A460CA"/>
    <w:rsid w:val="00A474C2"/>
    <w:rsid w:val="00A5086A"/>
    <w:rsid w:val="00A5556B"/>
    <w:rsid w:val="00A60408"/>
    <w:rsid w:val="00A62A5B"/>
    <w:rsid w:val="00A677AE"/>
    <w:rsid w:val="00A74D35"/>
    <w:rsid w:val="00A76AD7"/>
    <w:rsid w:val="00A91127"/>
    <w:rsid w:val="00A9417C"/>
    <w:rsid w:val="00AA7829"/>
    <w:rsid w:val="00AA7DE7"/>
    <w:rsid w:val="00AB28C4"/>
    <w:rsid w:val="00AB359A"/>
    <w:rsid w:val="00AC112B"/>
    <w:rsid w:val="00AC3F28"/>
    <w:rsid w:val="00AC44CA"/>
    <w:rsid w:val="00AC4B23"/>
    <w:rsid w:val="00AD44D8"/>
    <w:rsid w:val="00AD61D0"/>
    <w:rsid w:val="00AD6649"/>
    <w:rsid w:val="00AE0B9E"/>
    <w:rsid w:val="00AE0CED"/>
    <w:rsid w:val="00AE3DAA"/>
    <w:rsid w:val="00AE6205"/>
    <w:rsid w:val="00AE684C"/>
    <w:rsid w:val="00AF24F0"/>
    <w:rsid w:val="00AF3438"/>
    <w:rsid w:val="00AF44DC"/>
    <w:rsid w:val="00AF6175"/>
    <w:rsid w:val="00AF66C1"/>
    <w:rsid w:val="00AF7153"/>
    <w:rsid w:val="00B00435"/>
    <w:rsid w:val="00B0681E"/>
    <w:rsid w:val="00B06C0F"/>
    <w:rsid w:val="00B0702C"/>
    <w:rsid w:val="00B106D0"/>
    <w:rsid w:val="00B10D90"/>
    <w:rsid w:val="00B1228E"/>
    <w:rsid w:val="00B20C90"/>
    <w:rsid w:val="00B2289C"/>
    <w:rsid w:val="00B24878"/>
    <w:rsid w:val="00B25194"/>
    <w:rsid w:val="00B3056D"/>
    <w:rsid w:val="00B31CC1"/>
    <w:rsid w:val="00B32428"/>
    <w:rsid w:val="00B34C77"/>
    <w:rsid w:val="00B360C7"/>
    <w:rsid w:val="00B3623B"/>
    <w:rsid w:val="00B43EE9"/>
    <w:rsid w:val="00B45603"/>
    <w:rsid w:val="00B52166"/>
    <w:rsid w:val="00B521B1"/>
    <w:rsid w:val="00B52603"/>
    <w:rsid w:val="00B5525A"/>
    <w:rsid w:val="00B55E4D"/>
    <w:rsid w:val="00B56623"/>
    <w:rsid w:val="00B56F6E"/>
    <w:rsid w:val="00B6004C"/>
    <w:rsid w:val="00B64032"/>
    <w:rsid w:val="00B64C25"/>
    <w:rsid w:val="00B65808"/>
    <w:rsid w:val="00B72398"/>
    <w:rsid w:val="00B73331"/>
    <w:rsid w:val="00B74872"/>
    <w:rsid w:val="00B752AD"/>
    <w:rsid w:val="00B75633"/>
    <w:rsid w:val="00B76591"/>
    <w:rsid w:val="00B76650"/>
    <w:rsid w:val="00B776D7"/>
    <w:rsid w:val="00B80897"/>
    <w:rsid w:val="00B84E22"/>
    <w:rsid w:val="00B91B62"/>
    <w:rsid w:val="00B91D1B"/>
    <w:rsid w:val="00B93EE0"/>
    <w:rsid w:val="00B94CFC"/>
    <w:rsid w:val="00B9608A"/>
    <w:rsid w:val="00B964A5"/>
    <w:rsid w:val="00BA0198"/>
    <w:rsid w:val="00BA2BD5"/>
    <w:rsid w:val="00BA49D4"/>
    <w:rsid w:val="00BA5896"/>
    <w:rsid w:val="00BB0BE9"/>
    <w:rsid w:val="00BB23EB"/>
    <w:rsid w:val="00BB2A1D"/>
    <w:rsid w:val="00BB47D1"/>
    <w:rsid w:val="00BB68D2"/>
    <w:rsid w:val="00BB7D50"/>
    <w:rsid w:val="00BC482E"/>
    <w:rsid w:val="00BC7255"/>
    <w:rsid w:val="00BD16DE"/>
    <w:rsid w:val="00BD25E5"/>
    <w:rsid w:val="00BD4282"/>
    <w:rsid w:val="00BE424A"/>
    <w:rsid w:val="00BE4EE4"/>
    <w:rsid w:val="00BF0D14"/>
    <w:rsid w:val="00BF7AE3"/>
    <w:rsid w:val="00C00C3C"/>
    <w:rsid w:val="00C05296"/>
    <w:rsid w:val="00C05393"/>
    <w:rsid w:val="00C0672D"/>
    <w:rsid w:val="00C07B12"/>
    <w:rsid w:val="00C10E0C"/>
    <w:rsid w:val="00C1342E"/>
    <w:rsid w:val="00C159AD"/>
    <w:rsid w:val="00C17955"/>
    <w:rsid w:val="00C220AF"/>
    <w:rsid w:val="00C22843"/>
    <w:rsid w:val="00C252DC"/>
    <w:rsid w:val="00C37B2C"/>
    <w:rsid w:val="00C40A62"/>
    <w:rsid w:val="00C42678"/>
    <w:rsid w:val="00C429CD"/>
    <w:rsid w:val="00C43FA7"/>
    <w:rsid w:val="00C47802"/>
    <w:rsid w:val="00C5534E"/>
    <w:rsid w:val="00C56655"/>
    <w:rsid w:val="00C5791C"/>
    <w:rsid w:val="00C61D86"/>
    <w:rsid w:val="00C62113"/>
    <w:rsid w:val="00C6403C"/>
    <w:rsid w:val="00C65262"/>
    <w:rsid w:val="00C66373"/>
    <w:rsid w:val="00C701E2"/>
    <w:rsid w:val="00C74425"/>
    <w:rsid w:val="00C745B3"/>
    <w:rsid w:val="00C76F5F"/>
    <w:rsid w:val="00C80FB0"/>
    <w:rsid w:val="00C84E94"/>
    <w:rsid w:val="00C87358"/>
    <w:rsid w:val="00C97ABE"/>
    <w:rsid w:val="00CA3F4A"/>
    <w:rsid w:val="00CA5B26"/>
    <w:rsid w:val="00CA7A70"/>
    <w:rsid w:val="00CB2A85"/>
    <w:rsid w:val="00CB46CE"/>
    <w:rsid w:val="00CC11B5"/>
    <w:rsid w:val="00CC4882"/>
    <w:rsid w:val="00CC6D6D"/>
    <w:rsid w:val="00CC7862"/>
    <w:rsid w:val="00CC7F79"/>
    <w:rsid w:val="00CD3225"/>
    <w:rsid w:val="00CD765E"/>
    <w:rsid w:val="00CE0E48"/>
    <w:rsid w:val="00CE2569"/>
    <w:rsid w:val="00CE5191"/>
    <w:rsid w:val="00CE5CC4"/>
    <w:rsid w:val="00CE60B1"/>
    <w:rsid w:val="00CE7265"/>
    <w:rsid w:val="00CE7A97"/>
    <w:rsid w:val="00CF0264"/>
    <w:rsid w:val="00CF03DA"/>
    <w:rsid w:val="00CF0600"/>
    <w:rsid w:val="00CF255F"/>
    <w:rsid w:val="00CF4AB9"/>
    <w:rsid w:val="00CF5FA5"/>
    <w:rsid w:val="00CF77F7"/>
    <w:rsid w:val="00D0073B"/>
    <w:rsid w:val="00D00953"/>
    <w:rsid w:val="00D0248E"/>
    <w:rsid w:val="00D02B3C"/>
    <w:rsid w:val="00D02DF9"/>
    <w:rsid w:val="00D12474"/>
    <w:rsid w:val="00D12A53"/>
    <w:rsid w:val="00D1302B"/>
    <w:rsid w:val="00D14E7A"/>
    <w:rsid w:val="00D17A00"/>
    <w:rsid w:val="00D20DF4"/>
    <w:rsid w:val="00D21E76"/>
    <w:rsid w:val="00D22CF4"/>
    <w:rsid w:val="00D23DCC"/>
    <w:rsid w:val="00D24129"/>
    <w:rsid w:val="00D248AD"/>
    <w:rsid w:val="00D25296"/>
    <w:rsid w:val="00D30C22"/>
    <w:rsid w:val="00D340DC"/>
    <w:rsid w:val="00D42F9D"/>
    <w:rsid w:val="00D440C6"/>
    <w:rsid w:val="00D44537"/>
    <w:rsid w:val="00D44695"/>
    <w:rsid w:val="00D44F4B"/>
    <w:rsid w:val="00D45990"/>
    <w:rsid w:val="00D50B78"/>
    <w:rsid w:val="00D560A3"/>
    <w:rsid w:val="00D56E24"/>
    <w:rsid w:val="00D6026B"/>
    <w:rsid w:val="00D630F1"/>
    <w:rsid w:val="00D63535"/>
    <w:rsid w:val="00D667C4"/>
    <w:rsid w:val="00D66A7C"/>
    <w:rsid w:val="00D6730C"/>
    <w:rsid w:val="00D702F6"/>
    <w:rsid w:val="00D70350"/>
    <w:rsid w:val="00D7418F"/>
    <w:rsid w:val="00D76DC3"/>
    <w:rsid w:val="00D82B07"/>
    <w:rsid w:val="00D83E17"/>
    <w:rsid w:val="00D85715"/>
    <w:rsid w:val="00D8797C"/>
    <w:rsid w:val="00D926BD"/>
    <w:rsid w:val="00D92F17"/>
    <w:rsid w:val="00D965B7"/>
    <w:rsid w:val="00D97F8C"/>
    <w:rsid w:val="00DA08E9"/>
    <w:rsid w:val="00DA335A"/>
    <w:rsid w:val="00DA5209"/>
    <w:rsid w:val="00DA5D53"/>
    <w:rsid w:val="00DA776A"/>
    <w:rsid w:val="00DB4921"/>
    <w:rsid w:val="00DB51C4"/>
    <w:rsid w:val="00DB586C"/>
    <w:rsid w:val="00DB6616"/>
    <w:rsid w:val="00DC23EA"/>
    <w:rsid w:val="00DC3D97"/>
    <w:rsid w:val="00DC51BD"/>
    <w:rsid w:val="00DC5560"/>
    <w:rsid w:val="00DC724E"/>
    <w:rsid w:val="00DC7935"/>
    <w:rsid w:val="00DD165A"/>
    <w:rsid w:val="00DD6677"/>
    <w:rsid w:val="00DD73E6"/>
    <w:rsid w:val="00DE1F30"/>
    <w:rsid w:val="00DE3778"/>
    <w:rsid w:val="00DE5249"/>
    <w:rsid w:val="00DE5B05"/>
    <w:rsid w:val="00DF1ABC"/>
    <w:rsid w:val="00DF42B2"/>
    <w:rsid w:val="00DF42C8"/>
    <w:rsid w:val="00DF46B1"/>
    <w:rsid w:val="00DF4FA3"/>
    <w:rsid w:val="00DF508B"/>
    <w:rsid w:val="00E02C09"/>
    <w:rsid w:val="00E04D5F"/>
    <w:rsid w:val="00E10CEE"/>
    <w:rsid w:val="00E16DAC"/>
    <w:rsid w:val="00E17542"/>
    <w:rsid w:val="00E2124C"/>
    <w:rsid w:val="00E22162"/>
    <w:rsid w:val="00E30306"/>
    <w:rsid w:val="00E328A6"/>
    <w:rsid w:val="00E33185"/>
    <w:rsid w:val="00E3573B"/>
    <w:rsid w:val="00E37106"/>
    <w:rsid w:val="00E41914"/>
    <w:rsid w:val="00E50561"/>
    <w:rsid w:val="00E52693"/>
    <w:rsid w:val="00E54E17"/>
    <w:rsid w:val="00E556BD"/>
    <w:rsid w:val="00E57AA2"/>
    <w:rsid w:val="00E61009"/>
    <w:rsid w:val="00E62198"/>
    <w:rsid w:val="00E62B0D"/>
    <w:rsid w:val="00E654EB"/>
    <w:rsid w:val="00E75EFD"/>
    <w:rsid w:val="00E766D0"/>
    <w:rsid w:val="00E82121"/>
    <w:rsid w:val="00E8398B"/>
    <w:rsid w:val="00E84E26"/>
    <w:rsid w:val="00E8593C"/>
    <w:rsid w:val="00E920DE"/>
    <w:rsid w:val="00E92D0C"/>
    <w:rsid w:val="00E935AF"/>
    <w:rsid w:val="00E9672A"/>
    <w:rsid w:val="00EA18A2"/>
    <w:rsid w:val="00EA48D2"/>
    <w:rsid w:val="00EA4C34"/>
    <w:rsid w:val="00EA5B8A"/>
    <w:rsid w:val="00EB1371"/>
    <w:rsid w:val="00EB27D6"/>
    <w:rsid w:val="00EB3EEF"/>
    <w:rsid w:val="00EB4BE3"/>
    <w:rsid w:val="00EC2A47"/>
    <w:rsid w:val="00EC3C1C"/>
    <w:rsid w:val="00EC5097"/>
    <w:rsid w:val="00EC6080"/>
    <w:rsid w:val="00EC6C51"/>
    <w:rsid w:val="00ED02B2"/>
    <w:rsid w:val="00ED1F69"/>
    <w:rsid w:val="00ED3F84"/>
    <w:rsid w:val="00ED463F"/>
    <w:rsid w:val="00ED552B"/>
    <w:rsid w:val="00ED593D"/>
    <w:rsid w:val="00ED605A"/>
    <w:rsid w:val="00ED7D98"/>
    <w:rsid w:val="00EE1929"/>
    <w:rsid w:val="00EE1BD0"/>
    <w:rsid w:val="00EE2EEB"/>
    <w:rsid w:val="00EF2CC0"/>
    <w:rsid w:val="00EF3065"/>
    <w:rsid w:val="00EF7EDC"/>
    <w:rsid w:val="00F00836"/>
    <w:rsid w:val="00F04232"/>
    <w:rsid w:val="00F05163"/>
    <w:rsid w:val="00F146FD"/>
    <w:rsid w:val="00F152C3"/>
    <w:rsid w:val="00F179DF"/>
    <w:rsid w:val="00F239CA"/>
    <w:rsid w:val="00F24F1D"/>
    <w:rsid w:val="00F2593F"/>
    <w:rsid w:val="00F273A5"/>
    <w:rsid w:val="00F338D9"/>
    <w:rsid w:val="00F33F94"/>
    <w:rsid w:val="00F3407A"/>
    <w:rsid w:val="00F34237"/>
    <w:rsid w:val="00F3520A"/>
    <w:rsid w:val="00F35A58"/>
    <w:rsid w:val="00F3659A"/>
    <w:rsid w:val="00F43FD0"/>
    <w:rsid w:val="00F441C8"/>
    <w:rsid w:val="00F47214"/>
    <w:rsid w:val="00F47E2E"/>
    <w:rsid w:val="00F551BC"/>
    <w:rsid w:val="00F60B1D"/>
    <w:rsid w:val="00F63A61"/>
    <w:rsid w:val="00F6532B"/>
    <w:rsid w:val="00F66054"/>
    <w:rsid w:val="00F7189A"/>
    <w:rsid w:val="00F72103"/>
    <w:rsid w:val="00F80F82"/>
    <w:rsid w:val="00F81D30"/>
    <w:rsid w:val="00F86391"/>
    <w:rsid w:val="00F90BFB"/>
    <w:rsid w:val="00F9245B"/>
    <w:rsid w:val="00F93179"/>
    <w:rsid w:val="00F94280"/>
    <w:rsid w:val="00FA0994"/>
    <w:rsid w:val="00FA1FDE"/>
    <w:rsid w:val="00FA36A9"/>
    <w:rsid w:val="00FA4328"/>
    <w:rsid w:val="00FA4516"/>
    <w:rsid w:val="00FB03DE"/>
    <w:rsid w:val="00FB0759"/>
    <w:rsid w:val="00FB5600"/>
    <w:rsid w:val="00FB794B"/>
    <w:rsid w:val="00FB7E57"/>
    <w:rsid w:val="00FC074B"/>
    <w:rsid w:val="00FC0D50"/>
    <w:rsid w:val="00FC0D55"/>
    <w:rsid w:val="00FC1570"/>
    <w:rsid w:val="00FC37BB"/>
    <w:rsid w:val="00FC585A"/>
    <w:rsid w:val="00FD14CA"/>
    <w:rsid w:val="00FE24D1"/>
    <w:rsid w:val="00FE2C27"/>
    <w:rsid w:val="00FE3DEB"/>
    <w:rsid w:val="00FE6925"/>
    <w:rsid w:val="00FE6C69"/>
    <w:rsid w:val="00FF0F18"/>
    <w:rsid w:val="00FF13A1"/>
    <w:rsid w:val="00FF1DA9"/>
    <w:rsid w:val="00FF4E35"/>
    <w:rsid w:val="00FF5C3D"/>
    <w:rsid w:val="00FF6BF6"/>
    <w:rsid w:val="00FF6D51"/>
    <w:rsid w:val="6052C2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0D7F6"/>
  <w15:docId w15:val="{2FCC3041-1BDC-44AD-AC77-F999F1998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000000" w:themeColor="text1"/>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BF8"/>
    <w:pPr>
      <w:spacing w:before="60" w:after="60"/>
    </w:pPr>
  </w:style>
  <w:style w:type="paragraph" w:styleId="Heading1">
    <w:name w:val="heading 1"/>
    <w:basedOn w:val="Normal"/>
    <w:next w:val="PSABody"/>
    <w:link w:val="Heading1Char"/>
    <w:uiPriority w:val="99"/>
    <w:qFormat/>
    <w:rsid w:val="004D23F8"/>
    <w:pPr>
      <w:keepNext/>
      <w:keepLines/>
      <w:spacing w:before="480" w:after="0"/>
      <w:outlineLvl w:val="0"/>
    </w:pPr>
    <w:rPr>
      <w:rFonts w:eastAsiaTheme="majorEastAsia" w:cstheme="majorBidi"/>
      <w:b/>
      <w:bCs/>
      <w:color w:val="321E5B"/>
      <w:sz w:val="22"/>
      <w:szCs w:val="28"/>
    </w:rPr>
  </w:style>
  <w:style w:type="paragraph" w:styleId="Heading2">
    <w:name w:val="heading 2"/>
    <w:basedOn w:val="Normal"/>
    <w:next w:val="PSABody"/>
    <w:link w:val="Heading2Char"/>
    <w:uiPriority w:val="99"/>
    <w:unhideWhenUsed/>
    <w:qFormat/>
    <w:rsid w:val="001331A3"/>
    <w:pPr>
      <w:keepNext/>
      <w:keepLines/>
      <w:spacing w:before="200" w:after="0"/>
      <w:outlineLvl w:val="1"/>
    </w:pPr>
    <w:rPr>
      <w:rFonts w:asciiTheme="minorHAnsi" w:eastAsiaTheme="majorEastAsia" w:hAnsiTheme="minorHAnsi" w:cstheme="majorBidi"/>
      <w:b/>
      <w:bCs/>
      <w:color w:val="321E5B"/>
    </w:rPr>
  </w:style>
  <w:style w:type="paragraph" w:styleId="Heading3">
    <w:name w:val="heading 3"/>
    <w:basedOn w:val="Normal"/>
    <w:next w:val="Normal"/>
    <w:link w:val="Heading3Char"/>
    <w:uiPriority w:val="9"/>
    <w:unhideWhenUsed/>
    <w:qFormat/>
    <w:rsid w:val="00CD3225"/>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320436"/>
    <w:pPr>
      <w:keepNext/>
      <w:keepLines/>
      <w:spacing w:before="200" w:after="0"/>
      <w:outlineLvl w:val="4"/>
    </w:pPr>
    <w:rPr>
      <w:rFonts w:asciiTheme="majorHAnsi" w:eastAsiaTheme="majorEastAsia" w:hAnsiTheme="majorHAnsi" w:cstheme="majorBidi"/>
      <w:color w:val="243F60" w:themeColor="accent1" w:themeShade="7F"/>
      <w:sz w:val="24"/>
      <w:szCs w:val="24"/>
      <w:lang w:eastAsia="en-GB"/>
    </w:rPr>
  </w:style>
  <w:style w:type="paragraph" w:styleId="Heading6">
    <w:name w:val="heading 6"/>
    <w:basedOn w:val="Normal"/>
    <w:next w:val="Normal"/>
    <w:link w:val="Heading6Char"/>
    <w:semiHidden/>
    <w:unhideWhenUsed/>
    <w:qFormat/>
    <w:rsid w:val="00320436"/>
    <w:pPr>
      <w:keepNext/>
      <w:keepLines/>
      <w:spacing w:before="200" w:after="0"/>
      <w:outlineLvl w:val="5"/>
    </w:pPr>
    <w:rPr>
      <w:rFonts w:asciiTheme="majorHAnsi" w:eastAsiaTheme="majorEastAsia" w:hAnsiTheme="majorHAnsi" w:cstheme="majorBidi"/>
      <w:i/>
      <w:iCs/>
      <w:color w:val="243F60" w:themeColor="accent1" w:themeShade="7F"/>
      <w:sz w:val="24"/>
      <w:szCs w:val="24"/>
      <w:lang w:eastAsia="en-GB"/>
    </w:rPr>
  </w:style>
  <w:style w:type="paragraph" w:styleId="Heading7">
    <w:name w:val="heading 7"/>
    <w:basedOn w:val="Normal"/>
    <w:next w:val="Normal"/>
    <w:link w:val="Heading7Char"/>
    <w:semiHidden/>
    <w:unhideWhenUsed/>
    <w:qFormat/>
    <w:rsid w:val="00320436"/>
    <w:pPr>
      <w:keepNext/>
      <w:keepLines/>
      <w:spacing w:before="200" w:after="0"/>
      <w:outlineLvl w:val="6"/>
    </w:pPr>
    <w:rPr>
      <w:rFonts w:asciiTheme="majorHAnsi" w:eastAsiaTheme="majorEastAsia" w:hAnsiTheme="majorHAnsi" w:cstheme="majorBidi"/>
      <w:i/>
      <w:iCs/>
      <w:color w:val="404040" w:themeColor="text1" w:themeTint="BF"/>
      <w:sz w:val="24"/>
      <w:szCs w:val="24"/>
      <w:lang w:eastAsia="en-GB"/>
    </w:rPr>
  </w:style>
  <w:style w:type="paragraph" w:styleId="Heading8">
    <w:name w:val="heading 8"/>
    <w:basedOn w:val="Normal"/>
    <w:next w:val="Normal"/>
    <w:link w:val="Heading8Char"/>
    <w:semiHidden/>
    <w:unhideWhenUsed/>
    <w:qFormat/>
    <w:rsid w:val="00320436"/>
    <w:pPr>
      <w:keepNext/>
      <w:keepLines/>
      <w:spacing w:before="200" w:after="0"/>
      <w:outlineLvl w:val="7"/>
    </w:pPr>
    <w:rPr>
      <w:rFonts w:asciiTheme="majorHAnsi" w:eastAsiaTheme="majorEastAsia" w:hAnsiTheme="majorHAnsi" w:cstheme="majorBidi"/>
      <w:color w:val="404040" w:themeColor="text1" w:themeTint="BF"/>
      <w:lang w:eastAsia="en-GB"/>
    </w:rPr>
  </w:style>
  <w:style w:type="paragraph" w:styleId="Heading9">
    <w:name w:val="heading 9"/>
    <w:basedOn w:val="Normal"/>
    <w:next w:val="Normal"/>
    <w:link w:val="Heading9Char"/>
    <w:semiHidden/>
    <w:unhideWhenUsed/>
    <w:qFormat/>
    <w:rsid w:val="00320436"/>
    <w:pPr>
      <w:keepNext/>
      <w:keepLines/>
      <w:spacing w:before="200" w:after="0"/>
      <w:outlineLvl w:val="8"/>
    </w:pPr>
    <w:rPr>
      <w:rFonts w:asciiTheme="majorHAnsi" w:eastAsiaTheme="majorEastAsia" w:hAnsiTheme="majorHAnsi" w:cstheme="majorBidi"/>
      <w:i/>
      <w:iCs/>
      <w:color w:val="404040" w:themeColor="text1" w:themeTint="B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ABody">
    <w:name w:val="PSA Body"/>
    <w:basedOn w:val="Normal"/>
    <w:link w:val="PSABodyChar"/>
    <w:qFormat/>
    <w:rsid w:val="00E04D5F"/>
    <w:pPr>
      <w:jc w:val="both"/>
    </w:pPr>
    <w:rPr>
      <w:rFonts w:ascii="Century Gothic" w:hAnsi="Century Gothic"/>
      <w:sz w:val="18"/>
    </w:rPr>
  </w:style>
  <w:style w:type="paragraph" w:customStyle="1" w:styleId="PSASectionHeader22pt">
    <w:name w:val="PSA Section Header 22pt"/>
    <w:basedOn w:val="PSABody"/>
    <w:link w:val="PSASectionHeader22ptChar"/>
    <w:qFormat/>
    <w:rsid w:val="00E04D5F"/>
    <w:pPr>
      <w:spacing w:before="0" w:after="0"/>
      <w:jc w:val="center"/>
    </w:pPr>
    <w:rPr>
      <w:b/>
      <w:color w:val="5514B4"/>
      <w:sz w:val="40"/>
      <w:szCs w:val="44"/>
    </w:rPr>
  </w:style>
  <w:style w:type="character" w:customStyle="1" w:styleId="PSABodyChar">
    <w:name w:val="PSA Body Char"/>
    <w:basedOn w:val="DefaultParagraphFont"/>
    <w:link w:val="PSABody"/>
    <w:rsid w:val="00E04D5F"/>
    <w:rPr>
      <w:rFonts w:ascii="Century Gothic" w:hAnsi="Century Gothic"/>
      <w:sz w:val="18"/>
    </w:rPr>
  </w:style>
  <w:style w:type="paragraph" w:customStyle="1" w:styleId="PSASectionHeader28pt">
    <w:name w:val="PSA Section Header 28pt"/>
    <w:basedOn w:val="PSASectionHeader22pt"/>
    <w:link w:val="PSASectionHeader28ptChar"/>
    <w:qFormat/>
    <w:rsid w:val="00E04D5F"/>
    <w:rPr>
      <w:sz w:val="52"/>
      <w:szCs w:val="56"/>
    </w:rPr>
  </w:style>
  <w:style w:type="character" w:customStyle="1" w:styleId="PSASectionHeader22ptChar">
    <w:name w:val="PSA Section Header 22pt Char"/>
    <w:basedOn w:val="PSABodyChar"/>
    <w:link w:val="PSASectionHeader22pt"/>
    <w:rsid w:val="00E04D5F"/>
    <w:rPr>
      <w:rFonts w:ascii="Century Gothic" w:hAnsi="Century Gothic"/>
      <w:b/>
      <w:color w:val="5514B4"/>
      <w:sz w:val="40"/>
      <w:szCs w:val="44"/>
    </w:rPr>
  </w:style>
  <w:style w:type="paragraph" w:styleId="Title">
    <w:name w:val="Title"/>
    <w:basedOn w:val="Normal"/>
    <w:next w:val="PSABody"/>
    <w:link w:val="TitleChar"/>
    <w:uiPriority w:val="10"/>
    <w:qFormat/>
    <w:rsid w:val="004D23F8"/>
    <w:pPr>
      <w:pBdr>
        <w:bottom w:val="single" w:sz="8" w:space="4" w:color="321E5B"/>
      </w:pBdr>
      <w:spacing w:before="0" w:after="300"/>
      <w:contextualSpacing/>
    </w:pPr>
    <w:rPr>
      <w:rFonts w:eastAsiaTheme="majorEastAsia" w:cstheme="majorBidi"/>
      <w:color w:val="321E5B"/>
      <w:spacing w:val="5"/>
      <w:kern w:val="28"/>
      <w:sz w:val="52"/>
      <w:szCs w:val="52"/>
    </w:rPr>
  </w:style>
  <w:style w:type="character" w:customStyle="1" w:styleId="PSASectionHeader28ptChar">
    <w:name w:val="PSA Section Header 28pt Char"/>
    <w:basedOn w:val="PSASectionHeader22ptChar"/>
    <w:link w:val="PSASectionHeader28pt"/>
    <w:rsid w:val="00E04D5F"/>
    <w:rPr>
      <w:rFonts w:ascii="Century Gothic" w:hAnsi="Century Gothic"/>
      <w:b/>
      <w:color w:val="5514B4"/>
      <w:sz w:val="52"/>
      <w:szCs w:val="56"/>
    </w:rPr>
  </w:style>
  <w:style w:type="character" w:customStyle="1" w:styleId="TitleChar">
    <w:name w:val="Title Char"/>
    <w:basedOn w:val="DefaultParagraphFont"/>
    <w:link w:val="Title"/>
    <w:uiPriority w:val="10"/>
    <w:rsid w:val="004D23F8"/>
    <w:rPr>
      <w:rFonts w:eastAsiaTheme="majorEastAsia" w:cstheme="majorBidi"/>
      <w:color w:val="321E5B"/>
      <w:spacing w:val="5"/>
      <w:kern w:val="28"/>
      <w:sz w:val="52"/>
      <w:szCs w:val="52"/>
    </w:rPr>
  </w:style>
  <w:style w:type="character" w:customStyle="1" w:styleId="Heading1Char">
    <w:name w:val="Heading 1 Char"/>
    <w:basedOn w:val="DefaultParagraphFont"/>
    <w:link w:val="Heading1"/>
    <w:uiPriority w:val="99"/>
    <w:rsid w:val="004D23F8"/>
    <w:rPr>
      <w:rFonts w:eastAsiaTheme="majorEastAsia" w:cstheme="majorBidi"/>
      <w:b/>
      <w:bCs/>
      <w:color w:val="321E5B"/>
      <w:sz w:val="22"/>
      <w:szCs w:val="28"/>
    </w:rPr>
  </w:style>
  <w:style w:type="character" w:customStyle="1" w:styleId="Heading2Char">
    <w:name w:val="Heading 2 Char"/>
    <w:basedOn w:val="DefaultParagraphFont"/>
    <w:link w:val="Heading2"/>
    <w:uiPriority w:val="99"/>
    <w:rsid w:val="001331A3"/>
    <w:rPr>
      <w:rFonts w:asciiTheme="minorHAnsi" w:eastAsiaTheme="majorEastAsia" w:hAnsiTheme="minorHAnsi" w:cstheme="majorBidi"/>
      <w:b/>
      <w:bCs/>
      <w:color w:val="321E5B"/>
    </w:rPr>
  </w:style>
  <w:style w:type="paragraph" w:customStyle="1" w:styleId="TOCHeader">
    <w:name w:val="TOC Header"/>
    <w:basedOn w:val="PSABody"/>
    <w:next w:val="PSABody"/>
    <w:link w:val="TOCHeaderChar"/>
    <w:qFormat/>
    <w:rsid w:val="00E04D5F"/>
    <w:pPr>
      <w:spacing w:before="120" w:after="120"/>
    </w:pPr>
    <w:rPr>
      <w:b/>
      <w:color w:val="5514B4"/>
      <w:sz w:val="24"/>
      <w:szCs w:val="28"/>
    </w:rPr>
  </w:style>
  <w:style w:type="paragraph" w:customStyle="1" w:styleId="InsetText1">
    <w:name w:val="Inset Text1"/>
    <w:basedOn w:val="PSABody"/>
    <w:link w:val="InsetText1Char"/>
    <w:qFormat/>
    <w:rsid w:val="00AD61D0"/>
    <w:pPr>
      <w:ind w:left="567"/>
    </w:pPr>
  </w:style>
  <w:style w:type="character" w:customStyle="1" w:styleId="TOCHeaderChar">
    <w:name w:val="TOC Header Char"/>
    <w:basedOn w:val="PSABodyChar"/>
    <w:link w:val="TOCHeader"/>
    <w:rsid w:val="00E04D5F"/>
    <w:rPr>
      <w:rFonts w:ascii="Century Gothic" w:hAnsi="Century Gothic"/>
      <w:b/>
      <w:color w:val="5514B4"/>
      <w:sz w:val="24"/>
      <w:szCs w:val="28"/>
    </w:rPr>
  </w:style>
  <w:style w:type="paragraph" w:customStyle="1" w:styleId="InsetText2">
    <w:name w:val="Inset Text2"/>
    <w:basedOn w:val="InsetText1"/>
    <w:link w:val="InsetText2Char"/>
    <w:qFormat/>
    <w:rsid w:val="001D48FE"/>
    <w:pPr>
      <w:ind w:left="1276"/>
    </w:pPr>
  </w:style>
  <w:style w:type="character" w:customStyle="1" w:styleId="InsetText1Char">
    <w:name w:val="Inset Text1 Char"/>
    <w:basedOn w:val="PSABodyChar"/>
    <w:link w:val="InsetText1"/>
    <w:rsid w:val="00AD61D0"/>
    <w:rPr>
      <w:rFonts w:ascii="Century Gothic" w:hAnsi="Century Gothic"/>
      <w:sz w:val="18"/>
    </w:rPr>
  </w:style>
  <w:style w:type="paragraph" w:customStyle="1" w:styleId="InsetText3">
    <w:name w:val="Inset Text3"/>
    <w:basedOn w:val="InsetText2"/>
    <w:link w:val="InsetText3Char"/>
    <w:qFormat/>
    <w:rsid w:val="001D48FE"/>
    <w:pPr>
      <w:ind w:left="2126"/>
    </w:pPr>
  </w:style>
  <w:style w:type="character" w:customStyle="1" w:styleId="InsetText2Char">
    <w:name w:val="Inset Text2 Char"/>
    <w:basedOn w:val="InsetText1Char"/>
    <w:link w:val="InsetText2"/>
    <w:rsid w:val="001D48FE"/>
    <w:rPr>
      <w:rFonts w:ascii="Century Gothic" w:hAnsi="Century Gothic"/>
      <w:sz w:val="18"/>
    </w:rPr>
  </w:style>
  <w:style w:type="paragraph" w:customStyle="1" w:styleId="InsetText4">
    <w:name w:val="Inset Text4"/>
    <w:basedOn w:val="PSABody"/>
    <w:link w:val="InsetText4Char"/>
    <w:qFormat/>
    <w:rsid w:val="001D48FE"/>
    <w:pPr>
      <w:ind w:left="2693"/>
    </w:pPr>
  </w:style>
  <w:style w:type="character" w:customStyle="1" w:styleId="InsetText3Char">
    <w:name w:val="Inset Text3 Char"/>
    <w:basedOn w:val="InsetText2Char"/>
    <w:link w:val="InsetText3"/>
    <w:rsid w:val="001D48FE"/>
    <w:rPr>
      <w:rFonts w:ascii="Century Gothic" w:hAnsi="Century Gothic"/>
      <w:sz w:val="18"/>
    </w:rPr>
  </w:style>
  <w:style w:type="character" w:customStyle="1" w:styleId="Heading3Char">
    <w:name w:val="Heading 3 Char"/>
    <w:basedOn w:val="DefaultParagraphFont"/>
    <w:link w:val="Heading3"/>
    <w:uiPriority w:val="9"/>
    <w:rsid w:val="00CD3225"/>
    <w:rPr>
      <w:rFonts w:asciiTheme="majorHAnsi" w:eastAsiaTheme="majorEastAsia" w:hAnsiTheme="majorHAnsi" w:cstheme="majorBidi"/>
      <w:b/>
      <w:bCs/>
      <w:color w:val="4F81BD" w:themeColor="accent1"/>
    </w:rPr>
  </w:style>
  <w:style w:type="character" w:customStyle="1" w:styleId="InsetText4Char">
    <w:name w:val="Inset Text4 Char"/>
    <w:basedOn w:val="PSABodyChar"/>
    <w:link w:val="InsetText4"/>
    <w:rsid w:val="001D48FE"/>
    <w:rPr>
      <w:rFonts w:ascii="Century Gothic" w:hAnsi="Century Gothic"/>
      <w:sz w:val="18"/>
    </w:rPr>
  </w:style>
  <w:style w:type="paragraph" w:styleId="Footer">
    <w:name w:val="footer"/>
    <w:basedOn w:val="PSABody"/>
    <w:link w:val="FooterChar"/>
    <w:uiPriority w:val="99"/>
    <w:unhideWhenUsed/>
    <w:rsid w:val="00D14E7A"/>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D14E7A"/>
    <w:rPr>
      <w:sz w:val="16"/>
    </w:rPr>
  </w:style>
  <w:style w:type="paragraph" w:styleId="Header">
    <w:name w:val="header"/>
    <w:basedOn w:val="Normal"/>
    <w:link w:val="HeaderChar"/>
    <w:uiPriority w:val="99"/>
    <w:unhideWhenUsed/>
    <w:rsid w:val="00D14E7A"/>
    <w:pPr>
      <w:tabs>
        <w:tab w:val="center" w:pos="4513"/>
        <w:tab w:val="right" w:pos="9026"/>
      </w:tabs>
      <w:spacing w:before="0" w:after="0"/>
    </w:pPr>
    <w:rPr>
      <w:sz w:val="16"/>
    </w:rPr>
  </w:style>
  <w:style w:type="character" w:customStyle="1" w:styleId="HeaderChar">
    <w:name w:val="Header Char"/>
    <w:basedOn w:val="DefaultParagraphFont"/>
    <w:link w:val="Header"/>
    <w:uiPriority w:val="99"/>
    <w:rsid w:val="00D14E7A"/>
    <w:rPr>
      <w:sz w:val="16"/>
    </w:rPr>
  </w:style>
  <w:style w:type="paragraph" w:customStyle="1" w:styleId="BulletL1">
    <w:name w:val="BulletL1"/>
    <w:basedOn w:val="InsetText1"/>
    <w:link w:val="BulletL1Char"/>
    <w:qFormat/>
    <w:rsid w:val="00926549"/>
    <w:pPr>
      <w:numPr>
        <w:numId w:val="1"/>
      </w:numPr>
      <w:tabs>
        <w:tab w:val="left" w:pos="567"/>
      </w:tabs>
      <w:ind w:left="1134" w:hanging="283"/>
      <w:contextualSpacing/>
    </w:pPr>
  </w:style>
  <w:style w:type="character" w:customStyle="1" w:styleId="BulletL1Char">
    <w:name w:val="BulletL1 Char"/>
    <w:basedOn w:val="InsetText1Char"/>
    <w:link w:val="BulletL1"/>
    <w:rsid w:val="00926549"/>
    <w:rPr>
      <w:rFonts w:ascii="Century Gothic" w:hAnsi="Century Gothic"/>
      <w:sz w:val="18"/>
    </w:rPr>
  </w:style>
  <w:style w:type="paragraph" w:customStyle="1" w:styleId="BulletL2">
    <w:name w:val="BulletL2"/>
    <w:basedOn w:val="ListParagraph"/>
    <w:link w:val="BulletL2Char"/>
    <w:qFormat/>
    <w:rsid w:val="00E04D5F"/>
    <w:pPr>
      <w:numPr>
        <w:numId w:val="2"/>
      </w:numPr>
      <w:ind w:left="1843" w:hanging="284"/>
    </w:pPr>
    <w:rPr>
      <w:rFonts w:ascii="Century Gothic" w:hAnsi="Century Gothic"/>
      <w:sz w:val="18"/>
    </w:rPr>
  </w:style>
  <w:style w:type="character" w:customStyle="1" w:styleId="BulletL2Char">
    <w:name w:val="BulletL2 Char"/>
    <w:basedOn w:val="DefaultParagraphFont"/>
    <w:link w:val="BulletL2"/>
    <w:rsid w:val="00E04D5F"/>
    <w:rPr>
      <w:rFonts w:ascii="Century Gothic" w:hAnsi="Century Gothic"/>
      <w:sz w:val="18"/>
    </w:rPr>
  </w:style>
  <w:style w:type="paragraph" w:styleId="ListParagraph">
    <w:name w:val="List Paragraph"/>
    <w:basedOn w:val="Normal"/>
    <w:uiPriority w:val="34"/>
    <w:qFormat/>
    <w:rsid w:val="00AD61D0"/>
    <w:pPr>
      <w:ind w:left="720"/>
      <w:contextualSpacing/>
    </w:pPr>
  </w:style>
  <w:style w:type="paragraph" w:customStyle="1" w:styleId="BulletL3">
    <w:name w:val="BulletL3"/>
    <w:basedOn w:val="PSABody"/>
    <w:link w:val="BulletL3Char"/>
    <w:qFormat/>
    <w:rsid w:val="00927E2C"/>
    <w:pPr>
      <w:numPr>
        <w:numId w:val="3"/>
      </w:numPr>
      <w:ind w:left="2694" w:hanging="284"/>
      <w:contextualSpacing/>
    </w:pPr>
  </w:style>
  <w:style w:type="character" w:customStyle="1" w:styleId="BulletL3Char">
    <w:name w:val="BulletL3 Char"/>
    <w:basedOn w:val="PSABodyChar"/>
    <w:link w:val="BulletL3"/>
    <w:rsid w:val="00927E2C"/>
    <w:rPr>
      <w:rFonts w:ascii="Century Gothic" w:hAnsi="Century Gothic"/>
      <w:sz w:val="18"/>
    </w:rPr>
  </w:style>
  <w:style w:type="numbering" w:customStyle="1" w:styleId="GSSIPConnGbl">
    <w:name w:val="GSS_IPConnGbl"/>
    <w:uiPriority w:val="99"/>
    <w:rsid w:val="00926549"/>
    <w:pPr>
      <w:numPr>
        <w:numId w:val="4"/>
      </w:numPr>
    </w:pPr>
  </w:style>
  <w:style w:type="table" w:styleId="TableGrid">
    <w:name w:val="Table Grid"/>
    <w:basedOn w:val="TableNormal"/>
    <w:rsid w:val="00056ED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SSMainStyle">
    <w:name w:val="GSS Main Style"/>
    <w:uiPriority w:val="99"/>
    <w:rsid w:val="00056ED4"/>
    <w:pPr>
      <w:numPr>
        <w:numId w:val="5"/>
      </w:numPr>
    </w:pPr>
  </w:style>
  <w:style w:type="paragraph" w:styleId="BalloonText">
    <w:name w:val="Balloon Text"/>
    <w:basedOn w:val="Normal"/>
    <w:link w:val="BalloonTextChar"/>
    <w:uiPriority w:val="99"/>
    <w:unhideWhenUsed/>
    <w:rsid w:val="00056ED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056ED4"/>
    <w:rPr>
      <w:rFonts w:ascii="Tahoma" w:hAnsi="Tahoma" w:cs="Tahoma"/>
      <w:sz w:val="16"/>
      <w:szCs w:val="16"/>
    </w:rPr>
  </w:style>
  <w:style w:type="paragraph" w:customStyle="1" w:styleId="PartHeader">
    <w:name w:val="Part Header"/>
    <w:basedOn w:val="PSABody"/>
    <w:link w:val="PartHeaderChar"/>
    <w:qFormat/>
    <w:rsid w:val="00E04D5F"/>
    <w:pPr>
      <w:pBdr>
        <w:top w:val="single" w:sz="8" w:space="1" w:color="5514B4"/>
        <w:bottom w:val="single" w:sz="24" w:space="1" w:color="5514B4"/>
      </w:pBdr>
      <w:shd w:val="clear" w:color="auto" w:fill="5514B4"/>
      <w:spacing w:before="0"/>
    </w:pPr>
    <w:rPr>
      <w:b/>
      <w:color w:val="FFFFFF" w:themeColor="background1"/>
      <w:sz w:val="22"/>
      <w:szCs w:val="24"/>
    </w:rPr>
  </w:style>
  <w:style w:type="character" w:customStyle="1" w:styleId="PartHeaderChar">
    <w:name w:val="Part Header Char"/>
    <w:basedOn w:val="PSABodyChar"/>
    <w:link w:val="PartHeader"/>
    <w:rsid w:val="00E04D5F"/>
    <w:rPr>
      <w:rFonts w:ascii="Century Gothic" w:hAnsi="Century Gothic"/>
      <w:b/>
      <w:color w:val="FFFFFF" w:themeColor="background1"/>
      <w:sz w:val="22"/>
      <w:szCs w:val="24"/>
      <w:shd w:val="clear" w:color="auto" w:fill="5514B4"/>
    </w:rPr>
  </w:style>
  <w:style w:type="paragraph" w:customStyle="1" w:styleId="PSASectionHeader20pt">
    <w:name w:val="PSA Section Header 20pt"/>
    <w:basedOn w:val="Normal"/>
    <w:link w:val="PSASectionHeader20ptChar"/>
    <w:qFormat/>
    <w:rsid w:val="00E04D5F"/>
    <w:pPr>
      <w:spacing w:before="0" w:after="0"/>
      <w:jc w:val="center"/>
    </w:pPr>
    <w:rPr>
      <w:rFonts w:ascii="Century Gothic" w:hAnsi="Century Gothic"/>
      <w:b/>
      <w:color w:val="5514B4"/>
      <w:sz w:val="36"/>
      <w:szCs w:val="40"/>
    </w:rPr>
  </w:style>
  <w:style w:type="character" w:customStyle="1" w:styleId="PSASectionHeader20ptChar">
    <w:name w:val="PSA Section Header 20pt Char"/>
    <w:basedOn w:val="DefaultParagraphFont"/>
    <w:link w:val="PSASectionHeader20pt"/>
    <w:rsid w:val="00E04D5F"/>
    <w:rPr>
      <w:rFonts w:ascii="Century Gothic" w:hAnsi="Century Gothic"/>
      <w:b/>
      <w:color w:val="5514B4"/>
      <w:sz w:val="36"/>
      <w:szCs w:val="40"/>
    </w:rPr>
  </w:style>
  <w:style w:type="paragraph" w:styleId="TOC1">
    <w:name w:val="toc 1"/>
    <w:basedOn w:val="PSABody"/>
    <w:next w:val="PSABody"/>
    <w:autoRedefine/>
    <w:uiPriority w:val="39"/>
    <w:unhideWhenUsed/>
    <w:qFormat/>
    <w:rsid w:val="00CE5191"/>
    <w:pPr>
      <w:tabs>
        <w:tab w:val="left" w:pos="440"/>
        <w:tab w:val="right" w:leader="dot" w:pos="10195"/>
      </w:tabs>
    </w:pPr>
    <w:rPr>
      <w:noProof/>
      <w:szCs w:val="18"/>
    </w:rPr>
  </w:style>
  <w:style w:type="paragraph" w:customStyle="1" w:styleId="InsetText21">
    <w:name w:val="Inset Text21"/>
    <w:basedOn w:val="InsetText2"/>
    <w:link w:val="InsetText21Char"/>
    <w:qFormat/>
    <w:rsid w:val="004D2270"/>
    <w:pPr>
      <w:ind w:left="1843"/>
    </w:pPr>
  </w:style>
  <w:style w:type="character" w:customStyle="1" w:styleId="InsetText21Char">
    <w:name w:val="Inset Text21 Char"/>
    <w:basedOn w:val="InsetText2Char"/>
    <w:link w:val="InsetText21"/>
    <w:rsid w:val="004D2270"/>
    <w:rPr>
      <w:rFonts w:ascii="Century Gothic" w:hAnsi="Century Gothic"/>
      <w:sz w:val="18"/>
    </w:rPr>
  </w:style>
  <w:style w:type="paragraph" w:customStyle="1" w:styleId="InsetText11">
    <w:name w:val="Inset Text11"/>
    <w:basedOn w:val="InsetText2"/>
    <w:link w:val="InsetText11Char"/>
    <w:qFormat/>
    <w:rsid w:val="004D2270"/>
    <w:pPr>
      <w:ind w:left="1134"/>
    </w:pPr>
  </w:style>
  <w:style w:type="character" w:customStyle="1" w:styleId="InsetText11Char">
    <w:name w:val="Inset Text11 Char"/>
    <w:basedOn w:val="InsetText2Char"/>
    <w:link w:val="InsetText11"/>
    <w:rsid w:val="004D2270"/>
    <w:rPr>
      <w:rFonts w:ascii="Century Gothic" w:hAnsi="Century Gothic"/>
      <w:sz w:val="18"/>
    </w:rPr>
  </w:style>
  <w:style w:type="numbering" w:customStyle="1" w:styleId="GSSMain">
    <w:name w:val="GSS_Main"/>
    <w:uiPriority w:val="99"/>
    <w:rsid w:val="00FB7E57"/>
    <w:pPr>
      <w:numPr>
        <w:numId w:val="6"/>
      </w:numPr>
    </w:pPr>
  </w:style>
  <w:style w:type="paragraph" w:customStyle="1" w:styleId="DefinedTerms">
    <w:name w:val="Defined_Terms"/>
    <w:basedOn w:val="InsetText1"/>
    <w:link w:val="DefinedTermsChar"/>
    <w:qFormat/>
    <w:rsid w:val="005F6DA2"/>
    <w:pPr>
      <w:contextualSpacing/>
    </w:pPr>
  </w:style>
  <w:style w:type="character" w:customStyle="1" w:styleId="DefinedTermsChar">
    <w:name w:val="Defined_Terms Char"/>
    <w:basedOn w:val="InsetText1Char"/>
    <w:link w:val="DefinedTerms"/>
    <w:rsid w:val="005F6DA2"/>
    <w:rPr>
      <w:rFonts w:ascii="Century Gothic" w:hAnsi="Century Gothic"/>
      <w:sz w:val="18"/>
    </w:rPr>
  </w:style>
  <w:style w:type="numbering" w:customStyle="1" w:styleId="GSSWAVSipT">
    <w:name w:val="GSS_WAV_SipT"/>
    <w:uiPriority w:val="99"/>
    <w:rsid w:val="00E04D5F"/>
    <w:pPr>
      <w:numPr>
        <w:numId w:val="7"/>
      </w:numPr>
    </w:pPr>
  </w:style>
  <w:style w:type="paragraph" w:customStyle="1" w:styleId="GSSWAVSipTHeader">
    <w:name w:val="GSS_WAV_SipT_Header"/>
    <w:basedOn w:val="PartHeader"/>
    <w:link w:val="GSSWAVSipTHeaderChar"/>
    <w:qFormat/>
    <w:rsid w:val="00900E49"/>
  </w:style>
  <w:style w:type="paragraph" w:customStyle="1" w:styleId="GSSWAVSipT1">
    <w:name w:val="GSS_WAV_SipT_1"/>
    <w:basedOn w:val="PSABody"/>
    <w:link w:val="GSSWAVSipT1Char"/>
    <w:qFormat/>
    <w:rsid w:val="00E04D5F"/>
    <w:pPr>
      <w:numPr>
        <w:numId w:val="8"/>
      </w:numPr>
      <w:spacing w:before="120" w:after="120"/>
    </w:pPr>
    <w:rPr>
      <w:b/>
      <w:color w:val="5514B4"/>
      <w:sz w:val="20"/>
    </w:rPr>
  </w:style>
  <w:style w:type="character" w:customStyle="1" w:styleId="GSSWAVSipTHeaderChar">
    <w:name w:val="GSS_WAV_SipT_Header Char"/>
    <w:basedOn w:val="PartHeaderChar"/>
    <w:link w:val="GSSWAVSipTHeader"/>
    <w:rsid w:val="00900E49"/>
    <w:rPr>
      <w:rFonts w:ascii="Century Gothic" w:hAnsi="Century Gothic"/>
      <w:b/>
      <w:color w:val="FFFFFF" w:themeColor="background1"/>
      <w:sz w:val="24"/>
      <w:szCs w:val="24"/>
      <w:shd w:val="clear" w:color="auto" w:fill="6400AA"/>
    </w:rPr>
  </w:style>
  <w:style w:type="paragraph" w:customStyle="1" w:styleId="GSSWAVSipT2">
    <w:name w:val="GSS_WAV_SipT_2"/>
    <w:basedOn w:val="PSABody"/>
    <w:link w:val="GSSWAVSipT2Char"/>
    <w:qFormat/>
    <w:rsid w:val="00E04D5F"/>
    <w:pPr>
      <w:numPr>
        <w:ilvl w:val="1"/>
        <w:numId w:val="8"/>
      </w:numPr>
    </w:pPr>
  </w:style>
  <w:style w:type="character" w:customStyle="1" w:styleId="GSSWAVSipT1Char">
    <w:name w:val="GSS_WAV_SipT_1 Char"/>
    <w:basedOn w:val="PSABodyChar"/>
    <w:link w:val="GSSWAVSipT1"/>
    <w:rsid w:val="00E04D5F"/>
    <w:rPr>
      <w:rFonts w:ascii="Century Gothic" w:hAnsi="Century Gothic"/>
      <w:b/>
      <w:color w:val="5514B4"/>
      <w:sz w:val="18"/>
    </w:rPr>
  </w:style>
  <w:style w:type="paragraph" w:customStyle="1" w:styleId="GSSWAVSipT3">
    <w:name w:val="GSS_WAV_SipT_3"/>
    <w:basedOn w:val="PSABody"/>
    <w:link w:val="GSSWAVSipT3Char"/>
    <w:qFormat/>
    <w:rsid w:val="00E04D5F"/>
    <w:pPr>
      <w:numPr>
        <w:ilvl w:val="2"/>
        <w:numId w:val="8"/>
      </w:numPr>
      <w:contextualSpacing/>
    </w:pPr>
  </w:style>
  <w:style w:type="character" w:customStyle="1" w:styleId="GSSWAVSipT2Char">
    <w:name w:val="GSS_WAV_SipT_2 Char"/>
    <w:basedOn w:val="PSABodyChar"/>
    <w:link w:val="GSSWAVSipT2"/>
    <w:rsid w:val="00900E49"/>
    <w:rPr>
      <w:rFonts w:ascii="Century Gothic" w:hAnsi="Century Gothic"/>
      <w:sz w:val="18"/>
    </w:rPr>
  </w:style>
  <w:style w:type="paragraph" w:customStyle="1" w:styleId="GSSWAVSipT4">
    <w:name w:val="GSS_WAV_SipT_4"/>
    <w:basedOn w:val="PSABody"/>
    <w:link w:val="GSSWAVSipT4Char"/>
    <w:qFormat/>
    <w:rsid w:val="00E04D5F"/>
    <w:pPr>
      <w:numPr>
        <w:ilvl w:val="3"/>
        <w:numId w:val="8"/>
      </w:numPr>
      <w:contextualSpacing/>
    </w:pPr>
  </w:style>
  <w:style w:type="character" w:customStyle="1" w:styleId="GSSWAVSipT3Char">
    <w:name w:val="GSS_WAV_SipT_3 Char"/>
    <w:basedOn w:val="PSABodyChar"/>
    <w:link w:val="GSSWAVSipT3"/>
    <w:rsid w:val="00900E49"/>
    <w:rPr>
      <w:rFonts w:ascii="Century Gothic" w:hAnsi="Century Gothic"/>
      <w:sz w:val="18"/>
    </w:rPr>
  </w:style>
  <w:style w:type="paragraph" w:customStyle="1" w:styleId="GSSWAVSipT5">
    <w:name w:val="GSS_WAV_SipT_5"/>
    <w:basedOn w:val="PSABody"/>
    <w:link w:val="GSSWAVSipT5Char"/>
    <w:qFormat/>
    <w:rsid w:val="00E04D5F"/>
    <w:pPr>
      <w:numPr>
        <w:ilvl w:val="4"/>
        <w:numId w:val="8"/>
      </w:numPr>
    </w:pPr>
  </w:style>
  <w:style w:type="character" w:customStyle="1" w:styleId="GSSWAVSipT4Char">
    <w:name w:val="GSS_WAV_SipT_4 Char"/>
    <w:basedOn w:val="PSABodyChar"/>
    <w:link w:val="GSSWAVSipT4"/>
    <w:rsid w:val="00900E49"/>
    <w:rPr>
      <w:rFonts w:ascii="Century Gothic" w:hAnsi="Century Gothic"/>
      <w:sz w:val="18"/>
    </w:rPr>
  </w:style>
  <w:style w:type="paragraph" w:customStyle="1" w:styleId="GSSWAVSipT6">
    <w:name w:val="GSS_WAV_SipT_6"/>
    <w:basedOn w:val="PSABody"/>
    <w:link w:val="GSSWAVSipT6Char"/>
    <w:qFormat/>
    <w:rsid w:val="00E04D5F"/>
    <w:pPr>
      <w:numPr>
        <w:ilvl w:val="5"/>
        <w:numId w:val="8"/>
      </w:numPr>
      <w:contextualSpacing/>
    </w:pPr>
  </w:style>
  <w:style w:type="character" w:customStyle="1" w:styleId="GSSWAVSipT5Char">
    <w:name w:val="GSS_WAV_SipT_5 Char"/>
    <w:basedOn w:val="PSABodyChar"/>
    <w:link w:val="GSSWAVSipT5"/>
    <w:rsid w:val="00900E49"/>
    <w:rPr>
      <w:rFonts w:ascii="Century Gothic" w:hAnsi="Century Gothic"/>
      <w:sz w:val="18"/>
    </w:rPr>
  </w:style>
  <w:style w:type="paragraph" w:customStyle="1" w:styleId="GSSWAVSipT7">
    <w:name w:val="GSS_WAV_SipT_7"/>
    <w:basedOn w:val="PSABody"/>
    <w:link w:val="GSSWAVSipT7Char"/>
    <w:qFormat/>
    <w:rsid w:val="00E04D5F"/>
    <w:pPr>
      <w:numPr>
        <w:ilvl w:val="6"/>
        <w:numId w:val="8"/>
      </w:numPr>
      <w:contextualSpacing/>
    </w:pPr>
  </w:style>
  <w:style w:type="character" w:customStyle="1" w:styleId="GSSWAVSipT6Char">
    <w:name w:val="GSS_WAV_SipT_6 Char"/>
    <w:basedOn w:val="PSABodyChar"/>
    <w:link w:val="GSSWAVSipT6"/>
    <w:rsid w:val="00900E49"/>
    <w:rPr>
      <w:rFonts w:ascii="Century Gothic" w:hAnsi="Century Gothic"/>
      <w:sz w:val="18"/>
    </w:rPr>
  </w:style>
  <w:style w:type="paragraph" w:customStyle="1" w:styleId="GSSWAVSipT8">
    <w:name w:val="GSS_WAV_SipT_8"/>
    <w:basedOn w:val="PSABody"/>
    <w:link w:val="GSSWAVSipT8Char"/>
    <w:qFormat/>
    <w:rsid w:val="00E04D5F"/>
    <w:pPr>
      <w:numPr>
        <w:ilvl w:val="7"/>
        <w:numId w:val="8"/>
      </w:numPr>
    </w:pPr>
  </w:style>
  <w:style w:type="character" w:customStyle="1" w:styleId="GSSWAVSipT7Char">
    <w:name w:val="GSS_WAV_SipT_7 Char"/>
    <w:basedOn w:val="PSABodyChar"/>
    <w:link w:val="GSSWAVSipT7"/>
    <w:rsid w:val="00900E49"/>
    <w:rPr>
      <w:rFonts w:ascii="Century Gothic" w:hAnsi="Century Gothic"/>
      <w:sz w:val="18"/>
    </w:rPr>
  </w:style>
  <w:style w:type="paragraph" w:customStyle="1" w:styleId="GSSWAVSipT9">
    <w:name w:val="GSS_WAV_SipT_9"/>
    <w:basedOn w:val="PSABody"/>
    <w:link w:val="GSSWAVSipT9Char"/>
    <w:qFormat/>
    <w:rsid w:val="00E04D5F"/>
    <w:pPr>
      <w:numPr>
        <w:ilvl w:val="8"/>
        <w:numId w:val="8"/>
      </w:numPr>
      <w:contextualSpacing/>
    </w:pPr>
  </w:style>
  <w:style w:type="character" w:customStyle="1" w:styleId="GSSWAVSipT8Char">
    <w:name w:val="GSS_WAV_SipT_8 Char"/>
    <w:basedOn w:val="PSABodyChar"/>
    <w:link w:val="GSSWAVSipT8"/>
    <w:rsid w:val="00900E49"/>
    <w:rPr>
      <w:rFonts w:ascii="Century Gothic" w:hAnsi="Century Gothic"/>
      <w:sz w:val="18"/>
    </w:rPr>
  </w:style>
  <w:style w:type="table" w:customStyle="1" w:styleId="TableGrid1">
    <w:name w:val="Table Grid1"/>
    <w:basedOn w:val="TableNormal"/>
    <w:next w:val="TableGrid"/>
    <w:rsid w:val="009D298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SWAVSipT9Char">
    <w:name w:val="GSS_WAV_SipT_9 Char"/>
    <w:basedOn w:val="PSABodyChar"/>
    <w:link w:val="GSSWAVSipT9"/>
    <w:rsid w:val="00900E49"/>
    <w:rPr>
      <w:rFonts w:ascii="Century Gothic" w:hAnsi="Century Gothic"/>
      <w:sz w:val="18"/>
    </w:rPr>
  </w:style>
  <w:style w:type="character" w:styleId="Hyperlink">
    <w:name w:val="Hyperlink"/>
    <w:basedOn w:val="DefaultParagraphFont"/>
    <w:uiPriority w:val="99"/>
    <w:unhideWhenUsed/>
    <w:rsid w:val="008024A8"/>
    <w:rPr>
      <w:color w:val="0000FF" w:themeColor="hyperlink"/>
      <w:u w:val="single"/>
    </w:rPr>
  </w:style>
  <w:style w:type="character" w:styleId="CommentReference">
    <w:name w:val="annotation reference"/>
    <w:basedOn w:val="DefaultParagraphFont"/>
    <w:uiPriority w:val="99"/>
    <w:unhideWhenUsed/>
    <w:rsid w:val="008874FD"/>
    <w:rPr>
      <w:sz w:val="16"/>
      <w:szCs w:val="16"/>
    </w:rPr>
  </w:style>
  <w:style w:type="paragraph" w:styleId="CommentText">
    <w:name w:val="annotation text"/>
    <w:basedOn w:val="Normal"/>
    <w:link w:val="CommentTextChar"/>
    <w:uiPriority w:val="99"/>
    <w:unhideWhenUsed/>
    <w:rsid w:val="008874FD"/>
  </w:style>
  <w:style w:type="character" w:customStyle="1" w:styleId="CommentTextChar">
    <w:name w:val="Comment Text Char"/>
    <w:basedOn w:val="DefaultParagraphFont"/>
    <w:link w:val="CommentText"/>
    <w:uiPriority w:val="99"/>
    <w:rsid w:val="008874FD"/>
  </w:style>
  <w:style w:type="paragraph" w:styleId="CommentSubject">
    <w:name w:val="annotation subject"/>
    <w:basedOn w:val="CommentText"/>
    <w:next w:val="CommentText"/>
    <w:link w:val="CommentSubjectChar"/>
    <w:uiPriority w:val="99"/>
    <w:unhideWhenUsed/>
    <w:rsid w:val="008874FD"/>
    <w:rPr>
      <w:b/>
      <w:bCs/>
    </w:rPr>
  </w:style>
  <w:style w:type="character" w:customStyle="1" w:styleId="CommentSubjectChar">
    <w:name w:val="Comment Subject Char"/>
    <w:basedOn w:val="CommentTextChar"/>
    <w:link w:val="CommentSubject"/>
    <w:uiPriority w:val="99"/>
    <w:rsid w:val="008874FD"/>
    <w:rPr>
      <w:b/>
      <w:bCs/>
    </w:rPr>
  </w:style>
  <w:style w:type="character" w:styleId="Mention">
    <w:name w:val="Mention"/>
    <w:basedOn w:val="DefaultParagraphFont"/>
    <w:uiPriority w:val="99"/>
    <w:unhideWhenUsed/>
    <w:rsid w:val="005778C6"/>
    <w:rPr>
      <w:color w:val="2B579A"/>
      <w:shd w:val="clear" w:color="auto" w:fill="E1DFDD"/>
    </w:rPr>
  </w:style>
  <w:style w:type="character" w:styleId="UnresolvedMention">
    <w:name w:val="Unresolved Mention"/>
    <w:basedOn w:val="DefaultParagraphFont"/>
    <w:uiPriority w:val="99"/>
    <w:semiHidden/>
    <w:unhideWhenUsed/>
    <w:rsid w:val="00F66054"/>
    <w:rPr>
      <w:color w:val="605E5C"/>
      <w:shd w:val="clear" w:color="auto" w:fill="E1DFDD"/>
    </w:rPr>
  </w:style>
  <w:style w:type="character" w:customStyle="1" w:styleId="Heading5Char">
    <w:name w:val="Heading 5 Char"/>
    <w:basedOn w:val="DefaultParagraphFont"/>
    <w:link w:val="Heading5"/>
    <w:semiHidden/>
    <w:rsid w:val="00320436"/>
    <w:rPr>
      <w:rFonts w:asciiTheme="majorHAnsi" w:eastAsiaTheme="majorEastAsia" w:hAnsiTheme="majorHAnsi" w:cstheme="majorBidi"/>
      <w:color w:val="243F60" w:themeColor="accent1" w:themeShade="7F"/>
      <w:sz w:val="24"/>
      <w:szCs w:val="24"/>
      <w:lang w:eastAsia="en-GB"/>
    </w:rPr>
  </w:style>
  <w:style w:type="character" w:customStyle="1" w:styleId="Heading6Char">
    <w:name w:val="Heading 6 Char"/>
    <w:basedOn w:val="DefaultParagraphFont"/>
    <w:link w:val="Heading6"/>
    <w:semiHidden/>
    <w:rsid w:val="00320436"/>
    <w:rPr>
      <w:rFonts w:asciiTheme="majorHAnsi" w:eastAsiaTheme="majorEastAsia" w:hAnsiTheme="majorHAnsi" w:cstheme="majorBidi"/>
      <w:i/>
      <w:iCs/>
      <w:color w:val="243F60" w:themeColor="accent1" w:themeShade="7F"/>
      <w:sz w:val="24"/>
      <w:szCs w:val="24"/>
      <w:lang w:eastAsia="en-GB"/>
    </w:rPr>
  </w:style>
  <w:style w:type="character" w:customStyle="1" w:styleId="Heading7Char">
    <w:name w:val="Heading 7 Char"/>
    <w:basedOn w:val="DefaultParagraphFont"/>
    <w:link w:val="Heading7"/>
    <w:semiHidden/>
    <w:rsid w:val="00320436"/>
    <w:rPr>
      <w:rFonts w:asciiTheme="majorHAnsi" w:eastAsiaTheme="majorEastAsia" w:hAnsiTheme="majorHAnsi" w:cstheme="majorBidi"/>
      <w:i/>
      <w:iCs/>
      <w:color w:val="404040" w:themeColor="text1" w:themeTint="BF"/>
      <w:sz w:val="24"/>
      <w:szCs w:val="24"/>
      <w:lang w:eastAsia="en-GB"/>
    </w:rPr>
  </w:style>
  <w:style w:type="character" w:customStyle="1" w:styleId="Heading8Char">
    <w:name w:val="Heading 8 Char"/>
    <w:basedOn w:val="DefaultParagraphFont"/>
    <w:link w:val="Heading8"/>
    <w:semiHidden/>
    <w:rsid w:val="00320436"/>
    <w:rPr>
      <w:rFonts w:asciiTheme="majorHAnsi" w:eastAsiaTheme="majorEastAsia" w:hAnsiTheme="majorHAnsi" w:cstheme="majorBidi"/>
      <w:color w:val="404040" w:themeColor="text1" w:themeTint="BF"/>
      <w:lang w:eastAsia="en-GB"/>
    </w:rPr>
  </w:style>
  <w:style w:type="character" w:customStyle="1" w:styleId="Heading9Char">
    <w:name w:val="Heading 9 Char"/>
    <w:basedOn w:val="DefaultParagraphFont"/>
    <w:link w:val="Heading9"/>
    <w:semiHidden/>
    <w:rsid w:val="00320436"/>
    <w:rPr>
      <w:rFonts w:asciiTheme="majorHAnsi" w:eastAsiaTheme="majorEastAsia" w:hAnsiTheme="majorHAnsi" w:cstheme="majorBidi"/>
      <w:i/>
      <w:iCs/>
      <w:color w:val="404040" w:themeColor="text1" w:themeTint="BF"/>
      <w:lang w:eastAsia="en-GB"/>
    </w:rPr>
  </w:style>
  <w:style w:type="numbering" w:customStyle="1" w:styleId="NoList1">
    <w:name w:val="No List1"/>
    <w:next w:val="NoList"/>
    <w:uiPriority w:val="99"/>
    <w:semiHidden/>
    <w:unhideWhenUsed/>
    <w:rsid w:val="00320436"/>
  </w:style>
  <w:style w:type="paragraph" w:customStyle="1" w:styleId="Default">
    <w:name w:val="Default"/>
    <w:rsid w:val="00320436"/>
    <w:pPr>
      <w:autoSpaceDE w:val="0"/>
      <w:autoSpaceDN w:val="0"/>
      <w:adjustRightInd w:val="0"/>
      <w:spacing w:before="0" w:after="0"/>
    </w:pPr>
    <w:rPr>
      <w:rFonts w:ascii="Arial" w:eastAsia="Calibri" w:hAnsi="Arial" w:cs="Arial"/>
      <w:color w:val="000000"/>
      <w:sz w:val="24"/>
      <w:szCs w:val="24"/>
      <w:lang w:val="en-IE"/>
    </w:rPr>
  </w:style>
  <w:style w:type="paragraph" w:styleId="BodyText">
    <w:name w:val="Body Text"/>
    <w:basedOn w:val="Normal"/>
    <w:link w:val="BodyTextChar"/>
    <w:uiPriority w:val="99"/>
    <w:unhideWhenUsed/>
    <w:rsid w:val="00320436"/>
    <w:pPr>
      <w:spacing w:before="0" w:after="0"/>
    </w:pPr>
    <w:rPr>
      <w:rFonts w:ascii="Times New Roman" w:eastAsia="Times New Roman" w:hAnsi="Times New Roman" w:cs="Times New Roman"/>
      <w:color w:val="auto"/>
      <w:lang w:val="en-US" w:eastAsia="x-none"/>
    </w:rPr>
  </w:style>
  <w:style w:type="character" w:customStyle="1" w:styleId="BodyTextChar">
    <w:name w:val="Body Text Char"/>
    <w:basedOn w:val="DefaultParagraphFont"/>
    <w:link w:val="BodyText"/>
    <w:uiPriority w:val="99"/>
    <w:rsid w:val="00320436"/>
    <w:rPr>
      <w:rFonts w:ascii="Times New Roman" w:eastAsia="Times New Roman" w:hAnsi="Times New Roman" w:cs="Times New Roman"/>
      <w:color w:val="auto"/>
      <w:lang w:val="en-US" w:eastAsia="x-none"/>
    </w:rPr>
  </w:style>
  <w:style w:type="paragraph" w:styleId="BodyText2">
    <w:name w:val="Body Text 2"/>
    <w:basedOn w:val="Normal"/>
    <w:link w:val="BodyText2Char"/>
    <w:rsid w:val="00320436"/>
    <w:pPr>
      <w:spacing w:before="0" w:after="120" w:line="480" w:lineRule="auto"/>
    </w:pPr>
    <w:rPr>
      <w:rFonts w:ascii="Times New Roman" w:eastAsia="Times New Roman" w:hAnsi="Times New Roman" w:cs="Times New Roman"/>
      <w:color w:val="auto"/>
      <w:sz w:val="24"/>
      <w:szCs w:val="24"/>
      <w:lang w:eastAsia="en-GB"/>
    </w:rPr>
  </w:style>
  <w:style w:type="character" w:customStyle="1" w:styleId="BodyText2Char">
    <w:name w:val="Body Text 2 Char"/>
    <w:basedOn w:val="DefaultParagraphFont"/>
    <w:link w:val="BodyText2"/>
    <w:rsid w:val="00320436"/>
    <w:rPr>
      <w:rFonts w:ascii="Times New Roman" w:eastAsia="Times New Roman" w:hAnsi="Times New Roman" w:cs="Times New Roman"/>
      <w:color w:val="auto"/>
      <w:sz w:val="24"/>
      <w:szCs w:val="24"/>
      <w:lang w:eastAsia="en-GB"/>
    </w:rPr>
  </w:style>
  <w:style w:type="paragraph" w:styleId="BodyText3">
    <w:name w:val="Body Text 3"/>
    <w:basedOn w:val="Normal"/>
    <w:link w:val="BodyText3Char"/>
    <w:rsid w:val="00320436"/>
    <w:pPr>
      <w:spacing w:before="0" w:after="120"/>
    </w:pPr>
    <w:rPr>
      <w:rFonts w:ascii="Times New Roman" w:eastAsia="Times New Roman" w:hAnsi="Times New Roman" w:cs="Times New Roman"/>
      <w:color w:val="auto"/>
      <w:sz w:val="16"/>
      <w:szCs w:val="16"/>
      <w:lang w:eastAsia="en-GB"/>
    </w:rPr>
  </w:style>
  <w:style w:type="character" w:customStyle="1" w:styleId="BodyText3Char">
    <w:name w:val="Body Text 3 Char"/>
    <w:basedOn w:val="DefaultParagraphFont"/>
    <w:link w:val="BodyText3"/>
    <w:rsid w:val="00320436"/>
    <w:rPr>
      <w:rFonts w:ascii="Times New Roman" w:eastAsia="Times New Roman" w:hAnsi="Times New Roman" w:cs="Times New Roman"/>
      <w:color w:val="auto"/>
      <w:sz w:val="16"/>
      <w:szCs w:val="16"/>
      <w:lang w:eastAsia="en-GB"/>
    </w:rPr>
  </w:style>
  <w:style w:type="character" w:styleId="PageNumber">
    <w:name w:val="page number"/>
    <w:basedOn w:val="DefaultParagraphFont"/>
    <w:rsid w:val="00320436"/>
  </w:style>
  <w:style w:type="paragraph" w:styleId="NoSpacing">
    <w:name w:val="No Spacing"/>
    <w:uiPriority w:val="1"/>
    <w:qFormat/>
    <w:rsid w:val="00320436"/>
    <w:pPr>
      <w:spacing w:before="0" w:after="0"/>
    </w:pPr>
    <w:rPr>
      <w:rFonts w:ascii="Times New Roman" w:eastAsia="Times New Roman" w:hAnsi="Times New Roman" w:cs="Times New Roman"/>
      <w:color w:val="auto"/>
      <w:sz w:val="24"/>
      <w:szCs w:val="24"/>
      <w:lang w:eastAsia="en-GB"/>
    </w:rPr>
  </w:style>
  <w:style w:type="character" w:styleId="FollowedHyperlink">
    <w:name w:val="FollowedHyperlink"/>
    <w:basedOn w:val="DefaultParagraphFont"/>
    <w:uiPriority w:val="99"/>
    <w:semiHidden/>
    <w:unhideWhenUsed/>
    <w:rsid w:val="00320436"/>
    <w:rPr>
      <w:color w:val="800080"/>
      <w:u w:val="single"/>
    </w:rPr>
  </w:style>
  <w:style w:type="paragraph" w:customStyle="1" w:styleId="xl65">
    <w:name w:val="xl65"/>
    <w:basedOn w:val="Normal"/>
    <w:rsid w:val="00320436"/>
    <w:pPr>
      <w:spacing w:before="100" w:beforeAutospacing="1" w:after="100" w:afterAutospacing="1"/>
      <w:jc w:val="center"/>
    </w:pPr>
    <w:rPr>
      <w:rFonts w:ascii="Times New Roman" w:eastAsia="Times New Roman" w:hAnsi="Times New Roman" w:cs="Times New Roman"/>
      <w:color w:val="auto"/>
      <w:sz w:val="24"/>
      <w:szCs w:val="24"/>
      <w:lang w:eastAsia="en-GB"/>
    </w:rPr>
  </w:style>
  <w:style w:type="paragraph" w:customStyle="1" w:styleId="xl66">
    <w:name w:val="xl66"/>
    <w:basedOn w:val="Normal"/>
    <w:rsid w:val="00320436"/>
    <w:pP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en-GB"/>
    </w:rPr>
  </w:style>
  <w:style w:type="paragraph" w:customStyle="1" w:styleId="xl67">
    <w:name w:val="xl67"/>
    <w:basedOn w:val="Normal"/>
    <w:rsid w:val="00320436"/>
    <w:pPr>
      <w:shd w:val="clear" w:color="000000" w:fill="FFFF00"/>
      <w:spacing w:before="100" w:beforeAutospacing="1" w:after="100" w:afterAutospacing="1"/>
      <w:jc w:val="center"/>
    </w:pPr>
    <w:rPr>
      <w:rFonts w:ascii="Times New Roman" w:eastAsia="Times New Roman" w:hAnsi="Times New Roman" w:cs="Times New Roman"/>
      <w:color w:val="auto"/>
      <w:sz w:val="24"/>
      <w:szCs w:val="24"/>
      <w:lang w:eastAsia="en-GB"/>
    </w:rPr>
  </w:style>
  <w:style w:type="paragraph" w:customStyle="1" w:styleId="xl68">
    <w:name w:val="xl68"/>
    <w:basedOn w:val="Normal"/>
    <w:rsid w:val="00320436"/>
    <w:pPr>
      <w:shd w:val="clear" w:color="000000" w:fill="FFFFFF"/>
      <w:spacing w:before="100" w:beforeAutospacing="1" w:after="100" w:afterAutospacing="1"/>
    </w:pPr>
    <w:rPr>
      <w:rFonts w:ascii="Times New Roman" w:eastAsia="Times New Roman" w:hAnsi="Times New Roman" w:cs="Times New Roman"/>
      <w:color w:val="auto"/>
      <w:sz w:val="24"/>
      <w:szCs w:val="24"/>
      <w:lang w:eastAsia="en-GB"/>
    </w:rPr>
  </w:style>
  <w:style w:type="paragraph" w:customStyle="1" w:styleId="xl69">
    <w:name w:val="xl69"/>
    <w:basedOn w:val="Normal"/>
    <w:rsid w:val="00320436"/>
    <w:pPr>
      <w:shd w:val="clear" w:color="000000" w:fill="FFFFFF"/>
      <w:spacing w:before="100" w:beforeAutospacing="1" w:after="100" w:afterAutospacing="1"/>
    </w:pPr>
    <w:rPr>
      <w:rFonts w:ascii="Times New Roman" w:eastAsia="Times New Roman" w:hAnsi="Times New Roman" w:cs="Times New Roman"/>
      <w:color w:val="auto"/>
      <w:sz w:val="24"/>
      <w:szCs w:val="24"/>
      <w:lang w:eastAsia="en-GB"/>
    </w:rPr>
  </w:style>
  <w:style w:type="paragraph" w:customStyle="1" w:styleId="xl70">
    <w:name w:val="xl70"/>
    <w:basedOn w:val="Normal"/>
    <w:rsid w:val="00320436"/>
    <w:pPr>
      <w:shd w:val="clear" w:color="000000" w:fill="FFFF00"/>
      <w:spacing w:before="100" w:beforeAutospacing="1" w:after="100" w:afterAutospacing="1"/>
      <w:jc w:val="center"/>
      <w:textAlignment w:val="center"/>
    </w:pPr>
    <w:rPr>
      <w:rFonts w:ascii="Times New Roman" w:eastAsia="Times New Roman" w:hAnsi="Times New Roman" w:cs="Times New Roman"/>
      <w:color w:val="auto"/>
      <w:sz w:val="24"/>
      <w:szCs w:val="24"/>
      <w:lang w:eastAsia="en-GB"/>
    </w:rPr>
  </w:style>
  <w:style w:type="paragraph" w:customStyle="1" w:styleId="xl71">
    <w:name w:val="xl71"/>
    <w:basedOn w:val="Normal"/>
    <w:rsid w:val="00320436"/>
    <w:pP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24"/>
      <w:szCs w:val="24"/>
      <w:lang w:eastAsia="en-GB"/>
    </w:rPr>
  </w:style>
  <w:style w:type="paragraph" w:customStyle="1" w:styleId="xl72">
    <w:name w:val="xl72"/>
    <w:basedOn w:val="Normal"/>
    <w:rsid w:val="00320436"/>
    <w:pPr>
      <w:shd w:val="clear" w:color="000000" w:fill="FFFFFF"/>
      <w:spacing w:before="100" w:beforeAutospacing="1" w:after="100" w:afterAutospacing="1"/>
      <w:jc w:val="center"/>
    </w:pPr>
    <w:rPr>
      <w:rFonts w:ascii="Times New Roman" w:eastAsia="Times New Roman" w:hAnsi="Times New Roman" w:cs="Times New Roman"/>
      <w:color w:val="auto"/>
      <w:sz w:val="24"/>
      <w:szCs w:val="24"/>
      <w:lang w:eastAsia="en-GB"/>
    </w:rPr>
  </w:style>
  <w:style w:type="paragraph" w:customStyle="1" w:styleId="xl64">
    <w:name w:val="xl64"/>
    <w:basedOn w:val="Normal"/>
    <w:rsid w:val="00320436"/>
    <w:pP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sz w:val="24"/>
      <w:szCs w:val="24"/>
      <w:lang w:eastAsia="en-GB"/>
    </w:rPr>
  </w:style>
  <w:style w:type="paragraph" w:customStyle="1" w:styleId="Char1CharCharCharCharCharChar">
    <w:name w:val="Char1 Char Char Char Char Char Char"/>
    <w:basedOn w:val="Normal"/>
    <w:uiPriority w:val="99"/>
    <w:semiHidden/>
    <w:rsid w:val="00320436"/>
    <w:pPr>
      <w:spacing w:before="0" w:after="160" w:line="240" w:lineRule="exact"/>
    </w:pPr>
    <w:rPr>
      <w:rFonts w:ascii="Arial" w:eastAsia="SimSun" w:hAnsi="Arial" w:cs="Arial"/>
      <w:color w:val="auto"/>
      <w:sz w:val="22"/>
      <w:szCs w:val="22"/>
    </w:rPr>
  </w:style>
  <w:style w:type="paragraph" w:styleId="TOCHeading">
    <w:name w:val="TOC Heading"/>
    <w:basedOn w:val="Heading1"/>
    <w:next w:val="Normal"/>
    <w:uiPriority w:val="39"/>
    <w:unhideWhenUsed/>
    <w:qFormat/>
    <w:rsid w:val="00320436"/>
    <w:pPr>
      <w:spacing w:before="240" w:line="259" w:lineRule="auto"/>
      <w:outlineLvl w:val="9"/>
    </w:pPr>
    <w:rPr>
      <w:rFonts w:asciiTheme="majorHAnsi" w:hAnsiTheme="majorHAnsi"/>
      <w:b w:val="0"/>
      <w:bCs w:val="0"/>
      <w:color w:val="365F91" w:themeColor="accent1" w:themeShade="BF"/>
      <w:sz w:val="32"/>
      <w:szCs w:val="32"/>
      <w:lang w:val="en-US"/>
    </w:rPr>
  </w:style>
  <w:style w:type="paragraph" w:styleId="TOC2">
    <w:name w:val="toc 2"/>
    <w:basedOn w:val="Normal"/>
    <w:next w:val="Normal"/>
    <w:autoRedefine/>
    <w:uiPriority w:val="39"/>
    <w:unhideWhenUsed/>
    <w:qFormat/>
    <w:rsid w:val="00320436"/>
    <w:pPr>
      <w:spacing w:before="0" w:after="100"/>
      <w:ind w:left="240"/>
    </w:pPr>
    <w:rPr>
      <w:rFonts w:ascii="Times New Roman" w:eastAsia="Times New Roman" w:hAnsi="Times New Roman" w:cs="Times New Roman"/>
      <w:color w:val="auto"/>
      <w:sz w:val="24"/>
      <w:szCs w:val="24"/>
      <w:lang w:eastAsia="en-GB"/>
    </w:rPr>
  </w:style>
  <w:style w:type="paragraph" w:customStyle="1" w:styleId="BidText">
    <w:name w:val="Bid Text"/>
    <w:basedOn w:val="Normal"/>
    <w:uiPriority w:val="99"/>
    <w:rsid w:val="00320436"/>
    <w:pPr>
      <w:spacing w:before="0" w:after="240" w:line="260" w:lineRule="atLeast"/>
    </w:pPr>
    <w:rPr>
      <w:rFonts w:ascii="Arial" w:eastAsia="Times New Roman" w:hAnsi="Arial" w:cs="Times New Roman"/>
      <w:color w:val="auto"/>
    </w:rPr>
  </w:style>
  <w:style w:type="paragraph" w:customStyle="1" w:styleId="Para0-2">
    <w:name w:val="Para0-2"/>
    <w:basedOn w:val="Normal"/>
    <w:link w:val="Para0-2Char"/>
    <w:uiPriority w:val="99"/>
    <w:rsid w:val="00320436"/>
    <w:pPr>
      <w:autoSpaceDE w:val="0"/>
      <w:autoSpaceDN w:val="0"/>
      <w:spacing w:before="0" w:after="0"/>
      <w:ind w:left="1134" w:hanging="1134"/>
      <w:jc w:val="both"/>
    </w:pPr>
    <w:rPr>
      <w:rFonts w:ascii="Times New Roman" w:eastAsia="Times New Roman" w:hAnsi="Times New Roman" w:cs="Times New Roman"/>
      <w:color w:val="auto"/>
      <w:sz w:val="24"/>
      <w:szCs w:val="24"/>
    </w:rPr>
  </w:style>
  <w:style w:type="character" w:customStyle="1" w:styleId="Para0-2Char">
    <w:name w:val="Para0-2 Char"/>
    <w:basedOn w:val="DefaultParagraphFont"/>
    <w:link w:val="Para0-2"/>
    <w:uiPriority w:val="99"/>
    <w:locked/>
    <w:rsid w:val="00320436"/>
    <w:rPr>
      <w:rFonts w:ascii="Times New Roman" w:eastAsia="Times New Roman" w:hAnsi="Times New Roman" w:cs="Times New Roman"/>
      <w:color w:val="auto"/>
      <w:sz w:val="24"/>
      <w:szCs w:val="24"/>
    </w:rPr>
  </w:style>
  <w:style w:type="paragraph" w:styleId="TOC3">
    <w:name w:val="toc 3"/>
    <w:basedOn w:val="Normal"/>
    <w:next w:val="Normal"/>
    <w:autoRedefine/>
    <w:uiPriority w:val="39"/>
    <w:semiHidden/>
    <w:unhideWhenUsed/>
    <w:qFormat/>
    <w:rsid w:val="00320436"/>
    <w:pPr>
      <w:spacing w:before="0" w:after="100" w:line="276" w:lineRule="auto"/>
      <w:ind w:left="440"/>
    </w:pPr>
    <w:rPr>
      <w:rFonts w:asciiTheme="minorHAnsi" w:eastAsiaTheme="minorEastAsia" w:hAnsiTheme="minorHAnsi"/>
      <w:color w:val="auto"/>
      <w:sz w:val="22"/>
      <w:szCs w:val="22"/>
      <w:lang w:val="en-US" w:eastAsia="ja-JP"/>
    </w:rPr>
  </w:style>
  <w:style w:type="paragraph" w:customStyle="1" w:styleId="Definitions">
    <w:name w:val="Definitions"/>
    <w:basedOn w:val="Normal"/>
    <w:uiPriority w:val="99"/>
    <w:rsid w:val="00320436"/>
    <w:pPr>
      <w:autoSpaceDE w:val="0"/>
      <w:autoSpaceDN w:val="0"/>
      <w:spacing w:before="0" w:after="0"/>
      <w:ind w:left="4253" w:hanging="4253"/>
      <w:jc w:val="both"/>
    </w:pPr>
    <w:rPr>
      <w:rFonts w:ascii="Times New Roman" w:eastAsia="Times New Roman" w:hAnsi="Times New Roman" w:cs="Times New Roman"/>
      <w:color w:val="auto"/>
      <w:sz w:val="24"/>
      <w:szCs w:val="24"/>
      <w:lang w:eastAsia="en-GB"/>
    </w:rPr>
  </w:style>
  <w:style w:type="paragraph" w:styleId="NormalWeb">
    <w:name w:val="Normal (Web)"/>
    <w:basedOn w:val="Normal"/>
    <w:uiPriority w:val="99"/>
    <w:semiHidden/>
    <w:unhideWhenUsed/>
    <w:rsid w:val="00320436"/>
    <w:pPr>
      <w:spacing w:before="100" w:beforeAutospacing="1" w:after="100" w:afterAutospacing="1"/>
    </w:pPr>
    <w:rPr>
      <w:rFonts w:ascii="Times New Roman" w:eastAsia="Times New Roman" w:hAnsi="Times New Roman" w:cs="Times New Roman"/>
      <w:color w:val="auto"/>
      <w:sz w:val="24"/>
      <w:szCs w:val="24"/>
      <w:lang w:eastAsia="en-GB"/>
    </w:rPr>
  </w:style>
  <w:style w:type="paragraph" w:styleId="Revision">
    <w:name w:val="Revision"/>
    <w:hidden/>
    <w:uiPriority w:val="99"/>
    <w:semiHidden/>
    <w:rsid w:val="00320436"/>
    <w:pPr>
      <w:spacing w:before="0" w:after="0"/>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02726245\AppData\Roaming\Microsoft\Templates\Base%20PSA%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BD0ABFC99758A40961C3337AA3FF118" ma:contentTypeVersion="3" ma:contentTypeDescription="Create a new document." ma:contentTypeScope="" ma:versionID="6ec4fc184d3cf7a25a5a1cc7dec57e5d">
  <xsd:schema xmlns:xsd="http://www.w3.org/2001/XMLSchema" xmlns:xs="http://www.w3.org/2001/XMLSchema" xmlns:p="http://schemas.microsoft.com/office/2006/metadata/properties" xmlns:ns2="8d9d9a86-0443-43f5-90c0-d19ca28fc7b8" targetNamespace="http://schemas.microsoft.com/office/2006/metadata/properties" ma:root="true" ma:fieldsID="05a12b1a9107ccd9066beb5252e58694" ns2:_="">
    <xsd:import namespace="8d9d9a86-0443-43f5-90c0-d19ca28fc7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d9a86-0443-43f5-90c0-d19ca28fc7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BEEC4B-F223-4459-B403-30FAD3EBC4EA}">
  <ds:schemaRefs>
    <ds:schemaRef ds:uri="http://schemas.openxmlformats.org/officeDocument/2006/bibliography"/>
  </ds:schemaRefs>
</ds:datastoreItem>
</file>

<file path=customXml/itemProps2.xml><?xml version="1.0" encoding="utf-8"?>
<ds:datastoreItem xmlns:ds="http://schemas.openxmlformats.org/officeDocument/2006/customXml" ds:itemID="{0045E495-17B0-4DFE-AA98-50554A39D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d9a86-0443-43f5-90c0-d19ca28fc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A34C18-2056-43D1-9B56-C4F71A1FAD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CAB171-FC78-4DCB-B09E-CDBFEB5D4A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Base PSA Document</Template>
  <TotalTime>0</TotalTime>
  <Pages>31</Pages>
  <Words>11332</Words>
  <Characters>64595</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Wholesale SIP Trunking Schedule</vt:lpstr>
    </vt:vector>
  </TitlesOfParts>
  <Company>BT Plc</Company>
  <LinksUpToDate>false</LinksUpToDate>
  <CharactersWithSpaces>75776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Wholesale SIP Trunking Schedule</dc:title>
  <dc:creator>Berry,CJ,Colin,CGLA R</dc:creator>
  <cp:lastModifiedBy>Lauri Ordoñez</cp:lastModifiedBy>
  <cp:revision>3</cp:revision>
  <cp:lastPrinted>2025-10-21T09:46:00Z</cp:lastPrinted>
  <dcterms:created xsi:type="dcterms:W3CDTF">2026-10-05T11:36:00Z</dcterms:created>
  <dcterms:modified xsi:type="dcterms:W3CDTF">2026-10-05T11:37:00Z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ca140a7a-ec6d-4706-9db5-10a1537de061</vt:lpwstr>
  </property>
  <property fmtid="{D5CDD505-2E9C-101B-9397-08002B2CF9AE}" pid="3" name="ContentTypeId">
    <vt:lpwstr>0x0101001BD0ABFC99758A40961C3337AA3FF118</vt:lpwstr>
  </property>
  <property fmtid="{D5CDD505-2E9C-101B-9397-08002B2CF9AE}" pid="4" name="Document ID Value">
    <vt:lpwstr>T74CQSETP2HQ-14-247</vt:lpwstr>
  </property>
  <property fmtid="{D5CDD505-2E9C-101B-9397-08002B2CF9AE}" pid="5" name="Order">
    <vt:r8>24700</vt:r8>
  </property>
  <property fmtid="{D5CDD505-2E9C-101B-9397-08002B2CF9AE}" pid="6" name="MSIP_Label_55818d02-8d25-4bb9-b27c-e4db64670887_Enabled">
    <vt:lpwstr>true</vt:lpwstr>
  </property>
  <property fmtid="{D5CDD505-2E9C-101B-9397-08002B2CF9AE}" pid="7" name="MSIP_Label_55818d02-8d25-4bb9-b27c-e4db64670887_SetDate">
    <vt:lpwstr>2023-05-03T11:59:35Z</vt:lpwstr>
  </property>
  <property fmtid="{D5CDD505-2E9C-101B-9397-08002B2CF9AE}" pid="8" name="MSIP_Label_55818d02-8d25-4bb9-b27c-e4db64670887_Method">
    <vt:lpwstr>Standard</vt:lpwstr>
  </property>
  <property fmtid="{D5CDD505-2E9C-101B-9397-08002B2CF9AE}" pid="9" name="MSIP_Label_55818d02-8d25-4bb9-b27c-e4db64670887_Name">
    <vt:lpwstr>55818d02-8d25-4bb9-b27c-e4db64670887</vt:lpwstr>
  </property>
  <property fmtid="{D5CDD505-2E9C-101B-9397-08002B2CF9AE}" pid="10" name="MSIP_Label_55818d02-8d25-4bb9-b27c-e4db64670887_SiteId">
    <vt:lpwstr>a7f35688-9c00-4d5e-ba41-29f146377ab0</vt:lpwstr>
  </property>
  <property fmtid="{D5CDD505-2E9C-101B-9397-08002B2CF9AE}" pid="11" name="MSIP_Label_55818d02-8d25-4bb9-b27c-e4db64670887_ActionId">
    <vt:lpwstr>788f1b9e-38ba-4307-95bb-8afec87720a1</vt:lpwstr>
  </property>
  <property fmtid="{D5CDD505-2E9C-101B-9397-08002B2CF9AE}" pid="12" name="MSIP_Label_55818d02-8d25-4bb9-b27c-e4db64670887_ContentBits">
    <vt:lpwstr>0</vt:lpwstr>
  </property>
</Properties>
</file>